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CA3CF" w14:textId="5F2F632E" w:rsidR="0012082B" w:rsidRPr="00490FD8" w:rsidRDefault="00FF3150" w:rsidP="007563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90FD8">
        <w:rPr>
          <w:rFonts w:ascii="Times New Roman" w:hAnsi="Times New Roman" w:cs="Times New Roman"/>
          <w:b/>
          <w:bCs/>
          <w:sz w:val="22"/>
          <w:szCs w:val="22"/>
        </w:rPr>
        <w:t xml:space="preserve">Αγγελική </w:t>
      </w:r>
      <w:proofErr w:type="spellStart"/>
      <w:r w:rsidRPr="00490FD8">
        <w:rPr>
          <w:rFonts w:ascii="Times New Roman" w:hAnsi="Times New Roman" w:cs="Times New Roman"/>
          <w:b/>
          <w:bCs/>
          <w:sz w:val="22"/>
          <w:szCs w:val="22"/>
        </w:rPr>
        <w:t>Κούκη</w:t>
      </w:r>
      <w:proofErr w:type="spellEnd"/>
      <w:r w:rsidRPr="00490FD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D1235A9" w14:textId="0AA0EB55" w:rsidR="0012082B" w:rsidRPr="00490FD8" w:rsidRDefault="0012082B" w:rsidP="007563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90FD8">
        <w:rPr>
          <w:rFonts w:ascii="Times New Roman" w:hAnsi="Times New Roman" w:cs="Times New Roman"/>
          <w:sz w:val="22"/>
          <w:szCs w:val="22"/>
        </w:rPr>
        <w:t xml:space="preserve">Διεύθυνση: </w:t>
      </w:r>
      <w:r w:rsidR="00FF3150" w:rsidRPr="00490FD8">
        <w:rPr>
          <w:rFonts w:ascii="Times New Roman" w:hAnsi="Times New Roman" w:cs="Times New Roman"/>
          <w:sz w:val="22"/>
          <w:szCs w:val="22"/>
        </w:rPr>
        <w:t xml:space="preserve">Κουντουριώτου 25, Δάφνη, 17234 </w:t>
      </w:r>
    </w:p>
    <w:p w14:paraId="3EA18C81" w14:textId="089E0794" w:rsidR="0012082B" w:rsidRPr="00490FD8" w:rsidRDefault="0012082B" w:rsidP="0075632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90FD8">
        <w:rPr>
          <w:rFonts w:ascii="Times New Roman" w:hAnsi="Times New Roman" w:cs="Times New Roman"/>
          <w:sz w:val="22"/>
          <w:szCs w:val="22"/>
        </w:rPr>
        <w:t>Τηλέφωνο: +3069</w:t>
      </w:r>
      <w:r w:rsidR="00FF3150" w:rsidRPr="00490FD8">
        <w:rPr>
          <w:rFonts w:ascii="Times New Roman" w:hAnsi="Times New Roman" w:cs="Times New Roman"/>
          <w:sz w:val="22"/>
          <w:szCs w:val="22"/>
        </w:rPr>
        <w:t>34027227</w:t>
      </w:r>
    </w:p>
    <w:p w14:paraId="2B4A1DA8" w14:textId="7C4A2033" w:rsidR="00D219E6" w:rsidRPr="00490FD8" w:rsidRDefault="0012082B" w:rsidP="007563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90FD8">
        <w:rPr>
          <w:rFonts w:ascii="Times New Roman" w:hAnsi="Times New Roman" w:cs="Times New Roman"/>
          <w:sz w:val="22"/>
          <w:szCs w:val="22"/>
          <w:lang w:val="en-US"/>
        </w:rPr>
        <w:t>Email</w:t>
      </w:r>
      <w:r w:rsidRPr="00490FD8">
        <w:rPr>
          <w:rFonts w:ascii="Times New Roman" w:hAnsi="Times New Roman" w:cs="Times New Roman"/>
          <w:sz w:val="22"/>
          <w:szCs w:val="22"/>
        </w:rPr>
        <w:t xml:space="preserve">: </w:t>
      </w:r>
      <w:hyperlink r:id="rId5" w:history="1">
        <w:r w:rsidR="00FF3150" w:rsidRPr="00490FD8">
          <w:rPr>
            <w:rStyle w:val="-"/>
            <w:rFonts w:ascii="Times New Roman" w:hAnsi="Times New Roman" w:cs="Times New Roman"/>
            <w:sz w:val="22"/>
            <w:szCs w:val="22"/>
            <w:lang w:val="en-US"/>
          </w:rPr>
          <w:t>akouki27</w:t>
        </w:r>
        <w:r w:rsidR="00FF3150" w:rsidRPr="00490FD8">
          <w:rPr>
            <w:rStyle w:val="-"/>
            <w:rFonts w:ascii="Times New Roman" w:hAnsi="Times New Roman" w:cs="Times New Roman"/>
            <w:sz w:val="22"/>
            <w:szCs w:val="22"/>
          </w:rPr>
          <w:t>@</w:t>
        </w:r>
        <w:r w:rsidR="00FF3150" w:rsidRPr="00490FD8">
          <w:rPr>
            <w:rStyle w:val="-"/>
            <w:rFonts w:ascii="Times New Roman" w:hAnsi="Times New Roman" w:cs="Times New Roman"/>
            <w:sz w:val="22"/>
            <w:szCs w:val="22"/>
            <w:lang w:val="en-US"/>
          </w:rPr>
          <w:t>gmail</w:t>
        </w:r>
        <w:r w:rsidR="00FF3150" w:rsidRPr="00490FD8">
          <w:rPr>
            <w:rStyle w:val="-"/>
            <w:rFonts w:ascii="Times New Roman" w:hAnsi="Times New Roman" w:cs="Times New Roman"/>
            <w:sz w:val="22"/>
            <w:szCs w:val="22"/>
          </w:rPr>
          <w:t>.</w:t>
        </w:r>
        <w:r w:rsidR="00FF3150" w:rsidRPr="00490FD8">
          <w:rPr>
            <w:rStyle w:val="-"/>
            <w:rFonts w:ascii="Times New Roman" w:hAnsi="Times New Roman" w:cs="Times New Roman"/>
            <w:sz w:val="22"/>
            <w:szCs w:val="22"/>
            <w:lang w:val="en-US"/>
          </w:rPr>
          <w:t>com</w:t>
        </w:r>
      </w:hyperlink>
    </w:p>
    <w:p w14:paraId="13DEC7FE" w14:textId="77CDBFF5" w:rsidR="0012082B" w:rsidRPr="00490FD8" w:rsidRDefault="0012082B" w:rsidP="00A220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90FD8">
        <w:rPr>
          <w:rFonts w:ascii="Times New Roman" w:hAnsi="Times New Roman" w:cs="Times New Roman"/>
          <w:b/>
          <w:bCs/>
          <w:sz w:val="22"/>
          <w:szCs w:val="22"/>
        </w:rPr>
        <w:t>Σπουδές</w:t>
      </w:r>
    </w:p>
    <w:p w14:paraId="682270C7" w14:textId="77777777" w:rsidR="00FF3150" w:rsidRPr="00490FD8" w:rsidRDefault="00FF3150" w:rsidP="00FF3150">
      <w:pPr>
        <w:pStyle w:val="a6"/>
        <w:numPr>
          <w:ilvl w:val="0"/>
          <w:numId w:val="2"/>
        </w:numPr>
        <w:spacing w:after="0" w:line="240" w:lineRule="auto"/>
        <w:ind w:left="470" w:hanging="357"/>
        <w:jc w:val="both"/>
        <w:rPr>
          <w:rFonts w:ascii="Times New Roman" w:hAnsi="Times New Roman" w:cs="Times New Roman"/>
          <w:sz w:val="22"/>
          <w:szCs w:val="22"/>
        </w:rPr>
      </w:pPr>
      <w:r w:rsidRPr="00490FD8">
        <w:rPr>
          <w:rFonts w:ascii="Times New Roman" w:hAnsi="Times New Roman" w:cs="Times New Roman"/>
          <w:b/>
          <w:bCs/>
          <w:sz w:val="22"/>
          <w:szCs w:val="22"/>
        </w:rPr>
        <w:t xml:space="preserve">1999–2004: </w:t>
      </w:r>
      <w:r w:rsidRPr="00490FD8">
        <w:rPr>
          <w:rFonts w:ascii="Times New Roman" w:hAnsi="Times New Roman" w:cs="Times New Roman"/>
          <w:b/>
          <w:sz w:val="22"/>
          <w:szCs w:val="22"/>
        </w:rPr>
        <w:t>Διδακτορική διατριβή</w:t>
      </w:r>
      <w:r w:rsidRPr="00490FD8">
        <w:rPr>
          <w:rFonts w:ascii="Times New Roman" w:hAnsi="Times New Roman" w:cs="Times New Roman"/>
          <w:sz w:val="22"/>
          <w:szCs w:val="22"/>
        </w:rPr>
        <w:t xml:space="preserve"> με θέμα «Σχεδιασμός και σύνθεση κυκλικών μη RGD </w:t>
      </w:r>
      <w:proofErr w:type="spellStart"/>
      <w:r w:rsidRPr="00490FD8">
        <w:rPr>
          <w:rFonts w:ascii="Times New Roman" w:hAnsi="Times New Roman" w:cs="Times New Roman"/>
          <w:sz w:val="22"/>
          <w:szCs w:val="22"/>
        </w:rPr>
        <w:t>αναλόγων</w:t>
      </w:r>
      <w:proofErr w:type="spellEnd"/>
      <w:r w:rsidRPr="00490FD8">
        <w:rPr>
          <w:rFonts w:ascii="Times New Roman" w:hAnsi="Times New Roman" w:cs="Times New Roman"/>
          <w:sz w:val="22"/>
          <w:szCs w:val="22"/>
        </w:rPr>
        <w:t>. Μελέτη της ανασταλτικής τους δράσης στην επαγόμενη συσσώρευση των ανθρώπινων αιμοπεταλίων.», Τομέας Οργανικής Χημείας και Βιοχημείας, Τμήμα Χημείας, Πανεπιστήμιο Ιωαννίνων</w:t>
      </w:r>
      <w:r w:rsidRPr="00490FD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8E0D6BD" w14:textId="70FE557C" w:rsidR="00FF3150" w:rsidRPr="00490FD8" w:rsidRDefault="00FF3150" w:rsidP="00FF3150">
      <w:pPr>
        <w:pStyle w:val="a6"/>
        <w:numPr>
          <w:ilvl w:val="0"/>
          <w:numId w:val="2"/>
        </w:numPr>
        <w:spacing w:after="0" w:line="240" w:lineRule="auto"/>
        <w:ind w:left="470" w:hanging="357"/>
        <w:jc w:val="both"/>
        <w:rPr>
          <w:rFonts w:ascii="Times New Roman" w:hAnsi="Times New Roman" w:cs="Times New Roman"/>
          <w:sz w:val="22"/>
          <w:szCs w:val="22"/>
        </w:rPr>
      </w:pPr>
      <w:r w:rsidRPr="00490FD8">
        <w:rPr>
          <w:rFonts w:ascii="Times New Roman" w:hAnsi="Times New Roman" w:cs="Times New Roman"/>
          <w:b/>
          <w:bCs/>
          <w:sz w:val="22"/>
          <w:szCs w:val="22"/>
        </w:rPr>
        <w:t xml:space="preserve">1994–1999: </w:t>
      </w:r>
      <w:r w:rsidRPr="00490FD8">
        <w:rPr>
          <w:rFonts w:ascii="Times New Roman" w:hAnsi="Times New Roman" w:cs="Times New Roman"/>
          <w:b/>
          <w:sz w:val="22"/>
          <w:szCs w:val="22"/>
        </w:rPr>
        <w:t>Πτυχίο Χημικού Τμήματος</w:t>
      </w:r>
      <w:r w:rsidRPr="00490FD8">
        <w:rPr>
          <w:rFonts w:ascii="Times New Roman" w:hAnsi="Times New Roman" w:cs="Times New Roman"/>
          <w:sz w:val="22"/>
          <w:szCs w:val="22"/>
        </w:rPr>
        <w:t>, Παν/</w:t>
      </w:r>
      <w:proofErr w:type="spellStart"/>
      <w:r w:rsidRPr="00490FD8">
        <w:rPr>
          <w:rFonts w:ascii="Times New Roman" w:hAnsi="Times New Roman" w:cs="Times New Roman"/>
          <w:sz w:val="22"/>
          <w:szCs w:val="22"/>
        </w:rPr>
        <w:t>μιου</w:t>
      </w:r>
      <w:proofErr w:type="spellEnd"/>
      <w:r w:rsidRPr="00490FD8">
        <w:rPr>
          <w:rFonts w:ascii="Times New Roman" w:hAnsi="Times New Roman" w:cs="Times New Roman"/>
          <w:sz w:val="22"/>
          <w:szCs w:val="22"/>
        </w:rPr>
        <w:t xml:space="preserve"> Ιωαννίνων.</w:t>
      </w:r>
    </w:p>
    <w:p w14:paraId="4B37E7D8" w14:textId="63BB9598" w:rsidR="00805D1D" w:rsidRPr="00490FD8" w:rsidRDefault="00745C54" w:rsidP="00A220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90FD8">
        <w:rPr>
          <w:rFonts w:ascii="Times New Roman" w:hAnsi="Times New Roman" w:cs="Times New Roman"/>
          <w:b/>
          <w:bCs/>
          <w:sz w:val="22"/>
          <w:szCs w:val="22"/>
        </w:rPr>
        <w:t>Εργασιακή Εμπειρία</w:t>
      </w:r>
    </w:p>
    <w:p w14:paraId="07821EE2" w14:textId="7C891246" w:rsidR="00745C54" w:rsidRPr="00490FD8" w:rsidRDefault="00745C54" w:rsidP="00745C54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490FD8">
        <w:rPr>
          <w:rFonts w:ascii="Times New Roman" w:hAnsi="Times New Roman" w:cs="Times New Roman"/>
          <w:b/>
          <w:sz w:val="22"/>
          <w:szCs w:val="22"/>
        </w:rPr>
        <w:t>2017- σήμερα</w:t>
      </w:r>
      <w:r w:rsidRPr="00490FD8">
        <w:rPr>
          <w:rFonts w:ascii="Times New Roman" w:hAnsi="Times New Roman" w:cs="Times New Roman"/>
          <w:bCs/>
          <w:sz w:val="22"/>
          <w:szCs w:val="22"/>
        </w:rPr>
        <w:t xml:space="preserve">      ΕΔΙΠ στην Ανώτατη Εκκλησιαστική Ακαδημία Αθηνών</w:t>
      </w:r>
      <w:r w:rsidRPr="00490FD8">
        <w:rPr>
          <w:rFonts w:ascii="Times New Roman" w:hAnsi="Times New Roman" w:cs="Times New Roman"/>
          <w:bCs/>
          <w:sz w:val="22"/>
          <w:szCs w:val="22"/>
        </w:rPr>
        <w:t xml:space="preserve">, με </w:t>
      </w:r>
      <w:r w:rsidRPr="00490FD8">
        <w:rPr>
          <w:rFonts w:ascii="Times New Roman" w:hAnsi="Times New Roman" w:cs="Times New Roman"/>
          <w:sz w:val="22"/>
          <w:szCs w:val="22"/>
        </w:rPr>
        <w:t>Αυτόνομο διδακτικό έργο στα μαθήματα Ενόργανη Ανάλυση</w:t>
      </w:r>
      <w:r w:rsidRPr="00490FD8">
        <w:rPr>
          <w:rFonts w:ascii="Times New Roman" w:hAnsi="Times New Roman" w:cs="Times New Roman"/>
          <w:sz w:val="22"/>
          <w:szCs w:val="22"/>
        </w:rPr>
        <w:t xml:space="preserve">, </w:t>
      </w:r>
      <w:r w:rsidRPr="00490FD8">
        <w:rPr>
          <w:rFonts w:ascii="Times New Roman" w:hAnsi="Times New Roman" w:cs="Times New Roman"/>
          <w:sz w:val="22"/>
          <w:szCs w:val="22"/>
        </w:rPr>
        <w:t>Αναλυτική</w:t>
      </w:r>
      <w:r w:rsidRPr="00490FD8">
        <w:rPr>
          <w:rFonts w:ascii="Times New Roman" w:hAnsi="Times New Roman" w:cs="Times New Roman"/>
          <w:sz w:val="22"/>
          <w:szCs w:val="22"/>
        </w:rPr>
        <w:t xml:space="preserve"> </w:t>
      </w:r>
      <w:r w:rsidRPr="00490FD8">
        <w:rPr>
          <w:rFonts w:ascii="Times New Roman" w:hAnsi="Times New Roman" w:cs="Times New Roman"/>
          <w:sz w:val="22"/>
          <w:szCs w:val="22"/>
        </w:rPr>
        <w:t xml:space="preserve">Χημεία, Χημεία  </w:t>
      </w:r>
      <w:r w:rsidRPr="00490FD8">
        <w:rPr>
          <w:rFonts w:ascii="Times New Roman" w:hAnsi="Times New Roman" w:cs="Times New Roman"/>
          <w:sz w:val="22"/>
          <w:szCs w:val="22"/>
        </w:rPr>
        <w:t>Σ</w:t>
      </w:r>
      <w:r w:rsidRPr="00490FD8">
        <w:rPr>
          <w:rFonts w:ascii="Times New Roman" w:hAnsi="Times New Roman" w:cs="Times New Roman"/>
          <w:sz w:val="22"/>
          <w:szCs w:val="22"/>
        </w:rPr>
        <w:t xml:space="preserve">υντήρησης </w:t>
      </w:r>
      <w:r w:rsidRPr="00490FD8">
        <w:rPr>
          <w:rFonts w:ascii="Times New Roman" w:hAnsi="Times New Roman" w:cs="Times New Roman"/>
          <w:sz w:val="22"/>
          <w:szCs w:val="22"/>
        </w:rPr>
        <w:t xml:space="preserve">Εκκλησιαστικών Κειμηλίων </w:t>
      </w:r>
      <w:r w:rsidRPr="00490FD8">
        <w:rPr>
          <w:rFonts w:ascii="Times New Roman" w:hAnsi="Times New Roman" w:cs="Times New Roman"/>
          <w:sz w:val="22"/>
          <w:szCs w:val="22"/>
        </w:rPr>
        <w:t xml:space="preserve">Ι Χημεία  </w:t>
      </w:r>
      <w:r w:rsidRPr="00490FD8">
        <w:rPr>
          <w:rFonts w:ascii="Times New Roman" w:hAnsi="Times New Roman" w:cs="Times New Roman"/>
          <w:sz w:val="22"/>
          <w:szCs w:val="22"/>
        </w:rPr>
        <w:t>Σ</w:t>
      </w:r>
      <w:r w:rsidRPr="00490FD8">
        <w:rPr>
          <w:rFonts w:ascii="Times New Roman" w:hAnsi="Times New Roman" w:cs="Times New Roman"/>
          <w:sz w:val="22"/>
          <w:szCs w:val="22"/>
        </w:rPr>
        <w:t xml:space="preserve">υντήρησης </w:t>
      </w:r>
      <w:r w:rsidRPr="00490FD8">
        <w:rPr>
          <w:rFonts w:ascii="Times New Roman" w:hAnsi="Times New Roman" w:cs="Times New Roman"/>
          <w:sz w:val="22"/>
          <w:szCs w:val="22"/>
        </w:rPr>
        <w:t>Ε</w:t>
      </w:r>
      <w:r w:rsidRPr="00490FD8">
        <w:rPr>
          <w:rFonts w:ascii="Times New Roman" w:hAnsi="Times New Roman" w:cs="Times New Roman"/>
          <w:sz w:val="22"/>
          <w:szCs w:val="22"/>
        </w:rPr>
        <w:t xml:space="preserve">κκλησιαστικών </w:t>
      </w:r>
      <w:r w:rsidRPr="00490FD8">
        <w:rPr>
          <w:rFonts w:ascii="Times New Roman" w:hAnsi="Times New Roman" w:cs="Times New Roman"/>
          <w:sz w:val="22"/>
          <w:szCs w:val="22"/>
        </w:rPr>
        <w:t>Κ</w:t>
      </w:r>
      <w:r w:rsidRPr="00490FD8">
        <w:rPr>
          <w:rFonts w:ascii="Times New Roman" w:hAnsi="Times New Roman" w:cs="Times New Roman"/>
          <w:sz w:val="22"/>
          <w:szCs w:val="22"/>
        </w:rPr>
        <w:t xml:space="preserve">ειμηλίων ΙΙ, </w:t>
      </w:r>
      <w:r w:rsidRPr="00490FD8">
        <w:rPr>
          <w:rFonts w:ascii="Times New Roman" w:hAnsi="Times New Roman" w:cs="Times New Roman"/>
          <w:sz w:val="22"/>
          <w:szCs w:val="22"/>
        </w:rPr>
        <w:t xml:space="preserve">Σύγχρονα </w:t>
      </w:r>
      <w:proofErr w:type="spellStart"/>
      <w:r w:rsidRPr="00490FD8">
        <w:rPr>
          <w:rFonts w:ascii="Times New Roman" w:hAnsi="Times New Roman" w:cs="Times New Roman"/>
          <w:sz w:val="22"/>
          <w:szCs w:val="22"/>
        </w:rPr>
        <w:t>Επικαλυπτικά</w:t>
      </w:r>
      <w:proofErr w:type="spellEnd"/>
      <w:r w:rsidRPr="00490FD8">
        <w:rPr>
          <w:rFonts w:ascii="Times New Roman" w:hAnsi="Times New Roman" w:cs="Times New Roman"/>
          <w:sz w:val="22"/>
          <w:szCs w:val="22"/>
        </w:rPr>
        <w:t xml:space="preserve"> Υλικά, </w:t>
      </w:r>
      <w:r w:rsidRPr="00490FD8">
        <w:rPr>
          <w:rFonts w:ascii="Times New Roman" w:hAnsi="Times New Roman" w:cs="Times New Roman"/>
          <w:sz w:val="22"/>
          <w:szCs w:val="22"/>
        </w:rPr>
        <w:t>Βασικές αρχές Βιολογίας και</w:t>
      </w:r>
      <w:r w:rsidRPr="00490FD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90FD8">
        <w:rPr>
          <w:rFonts w:ascii="Times New Roman" w:hAnsi="Times New Roman" w:cs="Times New Roman"/>
          <w:sz w:val="22"/>
          <w:szCs w:val="22"/>
        </w:rPr>
        <w:t>Βιοδιάβρωσης</w:t>
      </w:r>
      <w:proofErr w:type="spellEnd"/>
    </w:p>
    <w:p w14:paraId="3A2F0897" w14:textId="662A0FAB" w:rsidR="00745C54" w:rsidRPr="00490FD8" w:rsidRDefault="00745C54" w:rsidP="00745C5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90FD8">
        <w:rPr>
          <w:rFonts w:ascii="Times New Roman" w:hAnsi="Times New Roman" w:cs="Times New Roman"/>
          <w:b/>
          <w:bCs/>
          <w:sz w:val="22"/>
          <w:szCs w:val="22"/>
        </w:rPr>
        <w:t>2009-2010</w:t>
      </w:r>
      <w:r w:rsidRPr="00490FD8">
        <w:rPr>
          <w:rFonts w:ascii="Times New Roman" w:hAnsi="Times New Roman" w:cs="Times New Roman"/>
          <w:sz w:val="22"/>
          <w:szCs w:val="22"/>
        </w:rPr>
        <w:t xml:space="preserve"> Καθηγήτρια Χημείας στην ΄Β/</w:t>
      </w:r>
      <w:proofErr w:type="spellStart"/>
      <w:r w:rsidRPr="00490FD8">
        <w:rPr>
          <w:rFonts w:ascii="Times New Roman" w:hAnsi="Times New Roman" w:cs="Times New Roman"/>
          <w:sz w:val="22"/>
          <w:szCs w:val="22"/>
        </w:rPr>
        <w:t>θμια</w:t>
      </w:r>
      <w:proofErr w:type="spellEnd"/>
      <w:r w:rsidRPr="00490FD8">
        <w:rPr>
          <w:rFonts w:ascii="Times New Roman" w:hAnsi="Times New Roman" w:cs="Times New Roman"/>
          <w:sz w:val="22"/>
          <w:szCs w:val="22"/>
        </w:rPr>
        <w:t xml:space="preserve"> εκπαίδευση </w:t>
      </w:r>
    </w:p>
    <w:p w14:paraId="30D1C9BF" w14:textId="220F28B0" w:rsidR="00745C54" w:rsidRPr="00490FD8" w:rsidRDefault="00745C54" w:rsidP="00745C54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90FD8">
        <w:rPr>
          <w:rFonts w:ascii="Times New Roman" w:hAnsi="Times New Roman" w:cs="Times New Roman"/>
          <w:b/>
          <w:bCs/>
          <w:sz w:val="22"/>
          <w:szCs w:val="22"/>
        </w:rPr>
        <w:t>2007-2009</w:t>
      </w:r>
      <w:r w:rsidRPr="00490FD8">
        <w:rPr>
          <w:rFonts w:ascii="Times New Roman" w:hAnsi="Times New Roman" w:cs="Times New Roman"/>
          <w:sz w:val="22"/>
          <w:szCs w:val="22"/>
        </w:rPr>
        <w:t xml:space="preserve"> Κλινικές μελέτες στην εταιρία “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>Qualities</w:t>
      </w:r>
      <w:r w:rsidRPr="00490FD8">
        <w:rPr>
          <w:rFonts w:ascii="Times New Roman" w:hAnsi="Times New Roman" w:cs="Times New Roman"/>
          <w:sz w:val="22"/>
          <w:szCs w:val="22"/>
        </w:rPr>
        <w:t>”</w:t>
      </w:r>
    </w:p>
    <w:p w14:paraId="27B27792" w14:textId="77777777" w:rsidR="00745C54" w:rsidRPr="00490FD8" w:rsidRDefault="00745C54" w:rsidP="00745C54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8A6B63C" w14:textId="3C0A94E5" w:rsidR="002E6680" w:rsidRPr="00490FD8" w:rsidRDefault="00ED39B6" w:rsidP="00A220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Συμετοχή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σε προγράμματα</w:t>
      </w:r>
      <w:r w:rsidR="002E6680" w:rsidRPr="00490FD8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777BE8A" w14:textId="443DCD5D" w:rsidR="00E32CBE" w:rsidRPr="00490FD8" w:rsidRDefault="003E47E7" w:rsidP="006E74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90FD8">
        <w:rPr>
          <w:rFonts w:ascii="Times New Roman" w:hAnsi="Times New Roman" w:cs="Times New Roman"/>
          <w:sz w:val="22"/>
          <w:szCs w:val="22"/>
        </w:rPr>
        <w:t>20</w:t>
      </w:r>
      <w:r w:rsidR="00975712" w:rsidRPr="00490FD8">
        <w:rPr>
          <w:rFonts w:ascii="Times New Roman" w:hAnsi="Times New Roman" w:cs="Times New Roman"/>
          <w:sz w:val="22"/>
          <w:szCs w:val="22"/>
        </w:rPr>
        <w:t>19</w:t>
      </w:r>
      <w:r w:rsidRPr="00490FD8">
        <w:rPr>
          <w:rFonts w:ascii="Times New Roman" w:hAnsi="Times New Roman" w:cs="Times New Roman"/>
          <w:sz w:val="22"/>
          <w:szCs w:val="22"/>
        </w:rPr>
        <w:t>-202</w:t>
      </w:r>
      <w:r w:rsidR="00975712" w:rsidRPr="00490FD8">
        <w:rPr>
          <w:rFonts w:ascii="Times New Roman" w:hAnsi="Times New Roman" w:cs="Times New Roman"/>
          <w:sz w:val="22"/>
          <w:szCs w:val="22"/>
        </w:rPr>
        <w:t>1</w:t>
      </w:r>
      <w:r w:rsidRPr="00490FD8">
        <w:rPr>
          <w:rFonts w:ascii="Times New Roman" w:hAnsi="Times New Roman" w:cs="Times New Roman"/>
          <w:sz w:val="22"/>
          <w:szCs w:val="22"/>
        </w:rPr>
        <w:t xml:space="preserve">: </w:t>
      </w:r>
      <w:r w:rsidRPr="00490FD8">
        <w:rPr>
          <w:rStyle w:val="fontstyle01"/>
          <w:rFonts w:ascii="Times New Roman" w:hAnsi="Times New Roman" w:cs="Times New Roman"/>
          <w:color w:val="auto"/>
        </w:rPr>
        <w:t xml:space="preserve">Διαχείριση της Ωρίμανσης των Σταφυλιών των ποικιλιών </w:t>
      </w:r>
      <w:proofErr w:type="spellStart"/>
      <w:r w:rsidRPr="00490FD8">
        <w:rPr>
          <w:rStyle w:val="fontstyle01"/>
          <w:rFonts w:ascii="Times New Roman" w:hAnsi="Times New Roman" w:cs="Times New Roman"/>
          <w:color w:val="auto"/>
        </w:rPr>
        <w:t>Μούχταρο</w:t>
      </w:r>
      <w:proofErr w:type="spellEnd"/>
      <w:r w:rsidRPr="00490FD8">
        <w:rPr>
          <w:rStyle w:val="fontstyle01"/>
          <w:rFonts w:ascii="Times New Roman" w:hAnsi="Times New Roman" w:cs="Times New Roman"/>
          <w:color w:val="auto"/>
        </w:rPr>
        <w:t xml:space="preserve"> και Σαββατιανό με τη χρήση </w:t>
      </w:r>
      <w:proofErr w:type="spellStart"/>
      <w:r w:rsidRPr="00490FD8">
        <w:rPr>
          <w:rStyle w:val="fontstyle01"/>
          <w:rFonts w:ascii="Times New Roman" w:hAnsi="Times New Roman" w:cs="Times New Roman"/>
          <w:color w:val="auto"/>
        </w:rPr>
        <w:t>Φυτοορμονών</w:t>
      </w:r>
      <w:proofErr w:type="spellEnd"/>
      <w:r w:rsidRPr="00490FD8">
        <w:rPr>
          <w:rStyle w:val="fontstyle01"/>
          <w:rFonts w:ascii="Times New Roman" w:hAnsi="Times New Roman" w:cs="Times New Roman"/>
          <w:color w:val="auto"/>
        </w:rPr>
        <w:t xml:space="preserve"> και Παραγωγή Υψηλής Ποιότητας Προϊόντων - ΜΟΥ-ΣΑ</w:t>
      </w:r>
      <w:r w:rsidRPr="00490FD8">
        <w:rPr>
          <w:rStyle w:val="fontstyle01"/>
          <w:rFonts w:ascii="Times New Roman" w:hAnsi="Times New Roman" w:cs="Times New Roman"/>
          <w:color w:val="auto"/>
        </w:rPr>
        <w:t xml:space="preserve">. </w:t>
      </w:r>
      <w:r w:rsidRPr="00490FD8">
        <w:rPr>
          <w:rFonts w:ascii="Times New Roman" w:hAnsi="Times New Roman" w:cs="Times New Roman"/>
          <w:sz w:val="22"/>
          <w:szCs w:val="22"/>
        </w:rPr>
        <w:t xml:space="preserve">Επιστημονικός υπεύθυνος: </w:t>
      </w:r>
      <w:proofErr w:type="spellStart"/>
      <w:r w:rsidRPr="00490FD8">
        <w:rPr>
          <w:rFonts w:ascii="Times New Roman" w:hAnsi="Times New Roman" w:cs="Times New Roman"/>
          <w:sz w:val="22"/>
          <w:szCs w:val="22"/>
        </w:rPr>
        <w:t>Κοτσερίδης</w:t>
      </w:r>
      <w:proofErr w:type="spellEnd"/>
      <w:r w:rsidRPr="00490FD8">
        <w:rPr>
          <w:rFonts w:ascii="Times New Roman" w:hAnsi="Times New Roman" w:cs="Times New Roman"/>
          <w:sz w:val="22"/>
          <w:szCs w:val="22"/>
        </w:rPr>
        <w:t xml:space="preserve"> Γεώργιος</w:t>
      </w:r>
      <w:r w:rsidRPr="00490FD8">
        <w:rPr>
          <w:rFonts w:ascii="Times New Roman" w:hAnsi="Times New Roman" w:cs="Times New Roman"/>
          <w:sz w:val="22"/>
          <w:szCs w:val="22"/>
        </w:rPr>
        <w:t xml:space="preserve">, Καθηγητής </w:t>
      </w:r>
      <w:r w:rsidRPr="00490FD8">
        <w:rPr>
          <w:rFonts w:ascii="Times New Roman" w:hAnsi="Times New Roman" w:cs="Times New Roman"/>
          <w:sz w:val="22"/>
          <w:szCs w:val="22"/>
        </w:rPr>
        <w:t>ΓΠΑ</w:t>
      </w:r>
      <w:r w:rsidR="00975712" w:rsidRPr="00490FD8">
        <w:rPr>
          <w:rFonts w:ascii="Times New Roman" w:hAnsi="Times New Roman" w:cs="Times New Roman"/>
          <w:sz w:val="22"/>
          <w:szCs w:val="22"/>
        </w:rPr>
        <w:t xml:space="preserve">, Γεωπονικό Πανεπιστήμιο Αθηνών. </w:t>
      </w:r>
    </w:p>
    <w:p w14:paraId="60A3A487" w14:textId="1E17F0A5" w:rsidR="006E74CF" w:rsidRPr="00490FD8" w:rsidRDefault="006E74CF" w:rsidP="006E74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90FD8">
        <w:rPr>
          <w:rFonts w:ascii="Times New Roman" w:hAnsi="Times New Roman" w:cs="Times New Roman"/>
          <w:b/>
          <w:sz w:val="22"/>
          <w:szCs w:val="22"/>
        </w:rPr>
        <w:t>1/4/2005-31/12/2006</w:t>
      </w:r>
      <w:r w:rsidRPr="00490FD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90FD8">
        <w:rPr>
          <w:rFonts w:ascii="Times New Roman" w:hAnsi="Times New Roman" w:cs="Times New Roman"/>
          <w:bCs/>
          <w:sz w:val="22"/>
          <w:szCs w:val="22"/>
        </w:rPr>
        <w:t>Κύριος Μεταδιδακτορικός Συνεργάτης</w:t>
      </w:r>
      <w:r w:rsidRPr="00490FD8">
        <w:rPr>
          <w:rFonts w:ascii="Times New Roman" w:hAnsi="Times New Roman" w:cs="Times New Roman"/>
          <w:sz w:val="22"/>
          <w:szCs w:val="22"/>
        </w:rPr>
        <w:t xml:space="preserve"> Ελληνικού Ινστιτούτου Παστέρ (Εργαστήριο  Μοριακής Παρασιτολογίας, Δρ. Καίτη Σωτηριάδου).&amp; Τμήματος Χημείας του Παν/</w:t>
      </w:r>
      <w:proofErr w:type="spellStart"/>
      <w:r w:rsidRPr="00490FD8">
        <w:rPr>
          <w:rFonts w:ascii="Times New Roman" w:hAnsi="Times New Roman" w:cs="Times New Roman"/>
          <w:sz w:val="22"/>
          <w:szCs w:val="22"/>
        </w:rPr>
        <w:t>μιου</w:t>
      </w:r>
      <w:proofErr w:type="spellEnd"/>
      <w:r w:rsidRPr="00490FD8">
        <w:rPr>
          <w:rFonts w:ascii="Times New Roman" w:hAnsi="Times New Roman" w:cs="Times New Roman"/>
          <w:sz w:val="22"/>
          <w:szCs w:val="22"/>
        </w:rPr>
        <w:t xml:space="preserve"> Ιωαννίνων (Εργαστήριο </w:t>
      </w:r>
      <w:proofErr w:type="spellStart"/>
      <w:r w:rsidRPr="00490FD8">
        <w:rPr>
          <w:rFonts w:ascii="Times New Roman" w:hAnsi="Times New Roman" w:cs="Times New Roman"/>
          <w:sz w:val="22"/>
          <w:szCs w:val="22"/>
        </w:rPr>
        <w:t>Πεπτιδοχημείας</w:t>
      </w:r>
      <w:proofErr w:type="spellEnd"/>
      <w:r w:rsidRPr="00490FD8">
        <w:rPr>
          <w:rFonts w:ascii="Times New Roman" w:hAnsi="Times New Roman" w:cs="Times New Roman"/>
          <w:sz w:val="22"/>
          <w:szCs w:val="22"/>
        </w:rPr>
        <w:t xml:space="preserve">, Καθηγητής Βασίλειος  </w:t>
      </w:r>
      <w:proofErr w:type="spellStart"/>
      <w:r w:rsidRPr="00490FD8">
        <w:rPr>
          <w:rFonts w:ascii="Times New Roman" w:hAnsi="Times New Roman" w:cs="Times New Roman"/>
          <w:sz w:val="22"/>
          <w:szCs w:val="22"/>
        </w:rPr>
        <w:t>Τσίκαρης</w:t>
      </w:r>
      <w:proofErr w:type="spellEnd"/>
      <w:r w:rsidRPr="00490FD8">
        <w:rPr>
          <w:rFonts w:ascii="Times New Roman" w:hAnsi="Times New Roman" w:cs="Times New Roman"/>
          <w:sz w:val="22"/>
          <w:szCs w:val="22"/>
        </w:rPr>
        <w:t>). «ΑΝΤΙΘΡΟΜΒΩΤΙΚΟΙ ΠΑΡΑΓΟΝΤΕΣ ΠΡΟΣΔΕΤΕΣ ΤΟΥ ΙΝΟΔΟΓΩΝΟΥ. ΔΙΕΡΕΥΝΗΣΗ ΤΟΥ ΜΗΧΑΝΙΣΜΟΥ ΤΗΣ ΑΝΑΣΤΑΛΤΙΚΗΣ ΔΡΑΣΗΣ ΣΤΗ ΣΥΣΣΩΡΕΥΣΗ ΤΩΝ ΑΝΘΡΩΠΙΝΩΝ ΑΙΜΟΠΕΤΑΛΙΩΝ ΚΥΚΛΙΚΩΝ (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>S</w:t>
      </w:r>
      <w:r w:rsidRPr="00490FD8">
        <w:rPr>
          <w:rFonts w:ascii="Times New Roman" w:hAnsi="Times New Roman" w:cs="Times New Roman"/>
          <w:sz w:val="22"/>
          <w:szCs w:val="22"/>
        </w:rPr>
        <w:t xml:space="preserve">, 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>S</w:t>
      </w:r>
      <w:r w:rsidRPr="00490FD8">
        <w:rPr>
          <w:rFonts w:ascii="Times New Roman" w:hAnsi="Times New Roman" w:cs="Times New Roman"/>
          <w:sz w:val="22"/>
          <w:szCs w:val="22"/>
        </w:rPr>
        <w:t>)-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>CDC</w:t>
      </w:r>
      <w:r w:rsidRPr="00490FD8">
        <w:rPr>
          <w:rFonts w:ascii="Times New Roman" w:hAnsi="Times New Roman" w:cs="Times New Roman"/>
          <w:sz w:val="22"/>
          <w:szCs w:val="22"/>
        </w:rPr>
        <w:t xml:space="preserve">-ΑΝΑΣΤΟΛΕΩΝ ΚΑΙ ΑΝΑΠΤΥΞΗ ΠΕΠΤΙΔΟΜΙΜΗΤΙΚΩΝ ΑΝΑΛΟΓΩΝ.», ΠΥΘΑΓΟΡΑΣ 2000, Επιστημονικός υπεύθυνος: </w:t>
      </w:r>
      <w:proofErr w:type="spellStart"/>
      <w:r w:rsidRPr="00490FD8">
        <w:rPr>
          <w:rFonts w:ascii="Times New Roman" w:hAnsi="Times New Roman" w:cs="Times New Roman"/>
          <w:sz w:val="22"/>
          <w:szCs w:val="22"/>
        </w:rPr>
        <w:t>Τσίκαρης</w:t>
      </w:r>
      <w:proofErr w:type="spellEnd"/>
      <w:r w:rsidRPr="00490FD8">
        <w:rPr>
          <w:rFonts w:ascii="Times New Roman" w:hAnsi="Times New Roman" w:cs="Times New Roman"/>
          <w:sz w:val="22"/>
          <w:szCs w:val="22"/>
        </w:rPr>
        <w:t xml:space="preserve"> Βασίλειος, Καθηγητής Οργανικής Χημείας, Τμήματος Χημείας του Παν/</w:t>
      </w:r>
      <w:proofErr w:type="spellStart"/>
      <w:r w:rsidRPr="00490FD8">
        <w:rPr>
          <w:rFonts w:ascii="Times New Roman" w:hAnsi="Times New Roman" w:cs="Times New Roman"/>
          <w:sz w:val="22"/>
          <w:szCs w:val="22"/>
        </w:rPr>
        <w:t>μίου</w:t>
      </w:r>
      <w:proofErr w:type="spellEnd"/>
      <w:r w:rsidRPr="00490FD8">
        <w:rPr>
          <w:rFonts w:ascii="Times New Roman" w:hAnsi="Times New Roman" w:cs="Times New Roman"/>
          <w:sz w:val="22"/>
          <w:szCs w:val="22"/>
        </w:rPr>
        <w:t xml:space="preserve"> Ιωαννίνων. </w:t>
      </w:r>
    </w:p>
    <w:p w14:paraId="00EBAA62" w14:textId="62FD5C65" w:rsidR="006E74CF" w:rsidRPr="00490FD8" w:rsidRDefault="00517D5C" w:rsidP="006E74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caps/>
          <w:sz w:val="22"/>
          <w:szCs w:val="22"/>
        </w:rPr>
      </w:pPr>
      <w:r w:rsidRPr="00490FD8">
        <w:rPr>
          <w:rFonts w:ascii="Times New Roman" w:hAnsi="Times New Roman" w:cs="Times New Roman"/>
          <w:b/>
          <w:bCs/>
          <w:sz w:val="22"/>
          <w:szCs w:val="22"/>
        </w:rPr>
        <w:t>1/1/2002-31/12/2002</w:t>
      </w:r>
      <w:r w:rsidRPr="00490FD8">
        <w:rPr>
          <w:rFonts w:ascii="Times New Roman" w:hAnsi="Times New Roman" w:cs="Times New Roman"/>
          <w:sz w:val="22"/>
          <w:szCs w:val="22"/>
        </w:rPr>
        <w:t xml:space="preserve"> </w:t>
      </w:r>
      <w:r w:rsidR="006E74CF" w:rsidRPr="00490FD8">
        <w:rPr>
          <w:rFonts w:ascii="Times New Roman" w:hAnsi="Times New Roman" w:cs="Times New Roman"/>
          <w:sz w:val="22"/>
          <w:szCs w:val="22"/>
        </w:rPr>
        <w:t>«</w:t>
      </w:r>
      <w:r w:rsidR="006E74CF" w:rsidRPr="00490FD8">
        <w:rPr>
          <w:rFonts w:ascii="Times New Roman" w:hAnsi="Times New Roman" w:cs="Times New Roman"/>
          <w:sz w:val="22"/>
          <w:szCs w:val="22"/>
          <w:lang w:val="en-US"/>
        </w:rPr>
        <w:t>PEPTIDE</w:t>
      </w:r>
      <w:r w:rsidR="006E74CF" w:rsidRPr="00490FD8">
        <w:rPr>
          <w:rFonts w:ascii="Times New Roman" w:hAnsi="Times New Roman" w:cs="Times New Roman"/>
          <w:sz w:val="22"/>
          <w:szCs w:val="22"/>
        </w:rPr>
        <w:t xml:space="preserve"> </w:t>
      </w:r>
      <w:r w:rsidR="006E74CF" w:rsidRPr="00490FD8">
        <w:rPr>
          <w:rFonts w:ascii="Times New Roman" w:hAnsi="Times New Roman" w:cs="Times New Roman"/>
          <w:sz w:val="22"/>
          <w:szCs w:val="22"/>
          <w:lang w:val="en-US"/>
        </w:rPr>
        <w:t>SYNTHESIS</w:t>
      </w:r>
      <w:r w:rsidR="006E74CF" w:rsidRPr="00490FD8">
        <w:rPr>
          <w:rFonts w:ascii="Times New Roman" w:hAnsi="Times New Roman" w:cs="Times New Roman"/>
          <w:sz w:val="22"/>
          <w:szCs w:val="22"/>
        </w:rPr>
        <w:t xml:space="preserve"> </w:t>
      </w:r>
      <w:r w:rsidR="006E74CF" w:rsidRPr="00490FD8">
        <w:rPr>
          <w:rFonts w:ascii="Times New Roman" w:hAnsi="Times New Roman" w:cs="Times New Roman"/>
          <w:sz w:val="22"/>
          <w:szCs w:val="22"/>
          <w:lang w:val="en-US"/>
        </w:rPr>
        <w:t>AND</w:t>
      </w:r>
      <w:r w:rsidR="006E74CF" w:rsidRPr="00490FD8">
        <w:rPr>
          <w:rFonts w:ascii="Times New Roman" w:hAnsi="Times New Roman" w:cs="Times New Roman"/>
          <w:sz w:val="22"/>
          <w:szCs w:val="22"/>
        </w:rPr>
        <w:t xml:space="preserve"> </w:t>
      </w:r>
      <w:r w:rsidR="006E74CF" w:rsidRPr="00490FD8">
        <w:rPr>
          <w:rFonts w:ascii="Times New Roman" w:hAnsi="Times New Roman" w:cs="Times New Roman"/>
          <w:sz w:val="22"/>
          <w:szCs w:val="22"/>
          <w:lang w:val="en-US"/>
        </w:rPr>
        <w:t>CHARACTERIZATION</w:t>
      </w:r>
      <w:r w:rsidR="006E74CF" w:rsidRPr="00490FD8">
        <w:rPr>
          <w:rFonts w:ascii="Times New Roman" w:hAnsi="Times New Roman" w:cs="Times New Roman"/>
          <w:sz w:val="22"/>
          <w:szCs w:val="22"/>
        </w:rPr>
        <w:t xml:space="preserve">», Ευρωπαϊκό </w:t>
      </w:r>
      <w:r w:rsidR="006E74CF" w:rsidRPr="00490FD8">
        <w:rPr>
          <w:rFonts w:ascii="Times New Roman" w:hAnsi="Times New Roman" w:cs="Times New Roman"/>
          <w:bCs/>
          <w:sz w:val="22"/>
          <w:szCs w:val="22"/>
        </w:rPr>
        <w:t>2002</w:t>
      </w:r>
      <w:r w:rsidR="006E74CF" w:rsidRPr="00490FD8">
        <w:rPr>
          <w:rFonts w:ascii="Times New Roman" w:hAnsi="Times New Roman" w:cs="Times New Roman"/>
          <w:sz w:val="22"/>
          <w:szCs w:val="22"/>
        </w:rPr>
        <w:t xml:space="preserve">, Επιστημονικός υπεύθυνος: </w:t>
      </w:r>
      <w:proofErr w:type="spellStart"/>
      <w:r w:rsidR="006E74CF" w:rsidRPr="00490FD8">
        <w:rPr>
          <w:rFonts w:ascii="Times New Roman" w:hAnsi="Times New Roman" w:cs="Times New Roman"/>
          <w:sz w:val="22"/>
          <w:szCs w:val="22"/>
        </w:rPr>
        <w:t>Τσίκαρης</w:t>
      </w:r>
      <w:proofErr w:type="spellEnd"/>
      <w:r w:rsidR="006E74CF" w:rsidRPr="00490FD8">
        <w:rPr>
          <w:rFonts w:ascii="Times New Roman" w:hAnsi="Times New Roman" w:cs="Times New Roman"/>
          <w:sz w:val="22"/>
          <w:szCs w:val="22"/>
        </w:rPr>
        <w:t xml:space="preserve"> Βασίλειος, Καθηγητής Οργανικής Χημείας, Τμήματος Χημείας του  Παν/</w:t>
      </w:r>
      <w:proofErr w:type="spellStart"/>
      <w:r w:rsidR="006E74CF" w:rsidRPr="00490FD8">
        <w:rPr>
          <w:rFonts w:ascii="Times New Roman" w:hAnsi="Times New Roman" w:cs="Times New Roman"/>
          <w:sz w:val="22"/>
          <w:szCs w:val="22"/>
        </w:rPr>
        <w:t>μίου</w:t>
      </w:r>
      <w:proofErr w:type="spellEnd"/>
      <w:r w:rsidR="006E74CF" w:rsidRPr="00490FD8">
        <w:rPr>
          <w:rFonts w:ascii="Times New Roman" w:hAnsi="Times New Roman" w:cs="Times New Roman"/>
          <w:sz w:val="22"/>
          <w:szCs w:val="22"/>
        </w:rPr>
        <w:t xml:space="preserve"> Ιωαννίνων. </w:t>
      </w:r>
    </w:p>
    <w:p w14:paraId="6BF4352F" w14:textId="70B08BC5" w:rsidR="006E74CF" w:rsidRPr="00490FD8" w:rsidRDefault="00517D5C" w:rsidP="006E74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caps/>
          <w:sz w:val="22"/>
          <w:szCs w:val="22"/>
        </w:rPr>
      </w:pPr>
      <w:r w:rsidRPr="00490FD8">
        <w:rPr>
          <w:rFonts w:ascii="Times New Roman" w:hAnsi="Times New Roman" w:cs="Times New Roman"/>
          <w:b/>
          <w:bCs/>
          <w:sz w:val="22"/>
          <w:szCs w:val="22"/>
        </w:rPr>
        <w:t>1/1/2000-30/4//2000</w:t>
      </w:r>
      <w:r w:rsidRPr="00490FD8">
        <w:rPr>
          <w:rFonts w:ascii="Times New Roman" w:hAnsi="Times New Roman" w:cs="Times New Roman"/>
          <w:sz w:val="22"/>
          <w:szCs w:val="22"/>
        </w:rPr>
        <w:t xml:space="preserve"> </w:t>
      </w:r>
      <w:r w:rsidR="006E74CF" w:rsidRPr="00490FD8">
        <w:rPr>
          <w:rFonts w:ascii="Times New Roman" w:hAnsi="Times New Roman" w:cs="Times New Roman"/>
          <w:sz w:val="22"/>
          <w:szCs w:val="22"/>
        </w:rPr>
        <w:t>«ΧΡΗΣΗ ΑΝΑΛΟΓΩΝ ΤΗΣ GNRH ΣΤΗΝ ΤΕΧΝΙΚΗ ΑΝΑΠΑΡΑΓΩΓΗ ΤΟΥ ACIPENCER GUELDSTAEDT</w:t>
      </w:r>
      <w:r w:rsidR="006E74CF" w:rsidRPr="00490FD8">
        <w:rPr>
          <w:rFonts w:ascii="Times New Roman" w:hAnsi="Times New Roman" w:cs="Times New Roman"/>
          <w:sz w:val="22"/>
          <w:szCs w:val="22"/>
          <w:vertAlign w:val="superscript"/>
        </w:rPr>
        <w:t xml:space="preserve">II </w:t>
      </w:r>
      <w:r w:rsidR="006E74CF" w:rsidRPr="00490FD8">
        <w:rPr>
          <w:rFonts w:ascii="Times New Roman" w:hAnsi="Times New Roman" w:cs="Times New Roman"/>
          <w:sz w:val="22"/>
          <w:szCs w:val="22"/>
        </w:rPr>
        <w:t xml:space="preserve">ΚΑΙ ΒΕΛΤΙΩΣΗ ΤΩΝ ΣΥΝΘΗΚΩΝ ΠΡΟΣΑΡΜΟΓΗΣ ΚΑΙ ΑΝΑΠΤΥΞΗΣ ΤΟΥ ΓΟΝΟΥ ΣΤΑ ΠΡΩΤΑ ΣΤΑΔΙΑ» 2000, Επιστημονικός υπεύθυνος: </w:t>
      </w:r>
      <w:proofErr w:type="spellStart"/>
      <w:r w:rsidR="006E74CF" w:rsidRPr="00490FD8">
        <w:rPr>
          <w:rFonts w:ascii="Times New Roman" w:hAnsi="Times New Roman" w:cs="Times New Roman"/>
          <w:sz w:val="22"/>
          <w:szCs w:val="22"/>
        </w:rPr>
        <w:t>Τσίκαρης</w:t>
      </w:r>
      <w:proofErr w:type="spellEnd"/>
      <w:r w:rsidR="006E74CF" w:rsidRPr="00490FD8">
        <w:rPr>
          <w:rFonts w:ascii="Times New Roman" w:hAnsi="Times New Roman" w:cs="Times New Roman"/>
          <w:sz w:val="22"/>
          <w:szCs w:val="22"/>
        </w:rPr>
        <w:t xml:space="preserve"> Βασίλειος, Καθηγητής Τμήματος Χημείας Πανεπιστημίου Ιωαννίνων</w:t>
      </w:r>
    </w:p>
    <w:p w14:paraId="12A94623" w14:textId="3F0EA285" w:rsidR="006E74CF" w:rsidRPr="00490FD8" w:rsidRDefault="00517D5C" w:rsidP="006E74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caps/>
          <w:sz w:val="22"/>
          <w:szCs w:val="22"/>
        </w:rPr>
      </w:pPr>
      <w:r w:rsidRPr="00490FD8">
        <w:rPr>
          <w:rFonts w:ascii="Times New Roman" w:hAnsi="Times New Roman" w:cs="Times New Roman"/>
          <w:b/>
          <w:bCs/>
          <w:sz w:val="22"/>
          <w:szCs w:val="22"/>
        </w:rPr>
        <w:t>1/6/1999-31/12/1999</w:t>
      </w:r>
      <w:r w:rsidR="006E74CF" w:rsidRPr="00490FD8">
        <w:rPr>
          <w:rFonts w:ascii="Times New Roman" w:hAnsi="Times New Roman" w:cs="Times New Roman"/>
          <w:sz w:val="22"/>
          <w:szCs w:val="22"/>
        </w:rPr>
        <w:t xml:space="preserve">«ΣΧΕΔΙΑΣΜΟΣ, ΣΥΝΘΕΣΗ ΚΑΙ ΔΙΑΜΟΡΦΩΤΙΚΗ ΑΝΑΛΥΣΗ ΑΝΤΑΓΩΝΙΣΤΩΝ ΤΗΣ ΠΕΡΙΟΧΗΣ ΠΡΟΣΔΕΣΗΣ ΕΝΟΣ ΜΟΝΟΚΛΩΝΙΚΟΥ ΑΝΤΙ-ACHR ΑΝΤΙΣΩΜΑΤΟΣ», 1999, Επιστημονικός υπεύθυνος: </w:t>
      </w:r>
      <w:proofErr w:type="spellStart"/>
      <w:r w:rsidR="006E74CF" w:rsidRPr="00490FD8">
        <w:rPr>
          <w:rFonts w:ascii="Times New Roman" w:hAnsi="Times New Roman" w:cs="Times New Roman"/>
          <w:sz w:val="22"/>
          <w:szCs w:val="22"/>
        </w:rPr>
        <w:t>Τσίκαρης</w:t>
      </w:r>
      <w:proofErr w:type="spellEnd"/>
      <w:r w:rsidR="006E74CF" w:rsidRPr="00490FD8">
        <w:rPr>
          <w:rFonts w:ascii="Times New Roman" w:hAnsi="Times New Roman" w:cs="Times New Roman"/>
          <w:sz w:val="22"/>
          <w:szCs w:val="22"/>
        </w:rPr>
        <w:t xml:space="preserve"> Βασίλειος, Καθηγητής Τμήματος Χημείας Πανεπιστημίου Ιωαννίνων </w:t>
      </w:r>
    </w:p>
    <w:p w14:paraId="011631F8" w14:textId="77777777" w:rsidR="00517D5C" w:rsidRPr="00490FD8" w:rsidRDefault="00517D5C" w:rsidP="00A220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20AF0C47" w14:textId="2F7D9DA9" w:rsidR="00640FF8" w:rsidRPr="00490FD8" w:rsidRDefault="00292438" w:rsidP="00A220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490FD8">
        <w:rPr>
          <w:rFonts w:ascii="Times New Roman" w:hAnsi="Times New Roman" w:cs="Times New Roman"/>
          <w:b/>
          <w:bCs/>
          <w:sz w:val="22"/>
          <w:szCs w:val="22"/>
        </w:rPr>
        <w:t>Δημοσιεύσεις</w:t>
      </w:r>
      <w:r w:rsidRPr="00490FD8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Pr="00490FD8">
        <w:rPr>
          <w:rFonts w:ascii="Times New Roman" w:hAnsi="Times New Roman" w:cs="Times New Roman"/>
          <w:b/>
          <w:bCs/>
          <w:sz w:val="22"/>
          <w:szCs w:val="22"/>
        </w:rPr>
        <w:t>σε</w:t>
      </w:r>
      <w:r w:rsidRPr="00490FD8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Pr="00490FD8">
        <w:rPr>
          <w:rFonts w:ascii="Times New Roman" w:hAnsi="Times New Roman" w:cs="Times New Roman"/>
          <w:b/>
          <w:bCs/>
          <w:sz w:val="22"/>
          <w:szCs w:val="22"/>
        </w:rPr>
        <w:t>περιοδικά</w:t>
      </w:r>
    </w:p>
    <w:p w14:paraId="477E58A0" w14:textId="77777777" w:rsidR="00B57F67" w:rsidRPr="00490FD8" w:rsidRDefault="00613ED2" w:rsidP="00B57F67">
      <w:pPr>
        <w:pStyle w:val="a6"/>
        <w:numPr>
          <w:ilvl w:val="0"/>
          <w:numId w:val="15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iCs/>
          <w:color w:val="FF0000"/>
          <w:sz w:val="22"/>
          <w:szCs w:val="22"/>
        </w:rPr>
      </w:pPr>
      <w:r w:rsidRPr="00490FD8">
        <w:rPr>
          <w:rFonts w:ascii="Times New Roman" w:hAnsi="Times New Roman" w:cs="Times New Roman"/>
          <w:bCs/>
          <w:sz w:val="22"/>
          <w:szCs w:val="22"/>
          <w:lang w:val="en-AU" w:eastAsia="ca-ES"/>
        </w:rPr>
        <w:t>Dimitrios</w:t>
      </w:r>
      <w:r w:rsidRPr="00490FD8">
        <w:rPr>
          <w:rFonts w:ascii="Times New Roman" w:hAnsi="Times New Roman" w:cs="Times New Roman"/>
          <w:bCs/>
          <w:sz w:val="22"/>
          <w:szCs w:val="22"/>
          <w:lang w:val="en-US" w:eastAsia="ca-ES"/>
        </w:rPr>
        <w:t xml:space="preserve"> </w:t>
      </w:r>
      <w:r w:rsidRPr="00490FD8">
        <w:rPr>
          <w:rFonts w:ascii="Times New Roman" w:hAnsi="Times New Roman" w:cs="Times New Roman"/>
          <w:bCs/>
          <w:sz w:val="22"/>
          <w:szCs w:val="22"/>
          <w:lang w:val="en-AU" w:eastAsia="ca-ES"/>
        </w:rPr>
        <w:t>Evangelos</w:t>
      </w:r>
      <w:r w:rsidRPr="00490FD8">
        <w:rPr>
          <w:rFonts w:ascii="Times New Roman" w:hAnsi="Times New Roman" w:cs="Times New Roman"/>
          <w:bCs/>
          <w:sz w:val="22"/>
          <w:szCs w:val="22"/>
          <w:lang w:val="en-US" w:eastAsia="ca-ES"/>
        </w:rPr>
        <w:t xml:space="preserve"> </w:t>
      </w:r>
      <w:proofErr w:type="spellStart"/>
      <w:r w:rsidRPr="00490FD8">
        <w:rPr>
          <w:rFonts w:ascii="Times New Roman" w:hAnsi="Times New Roman" w:cs="Times New Roman"/>
          <w:bCs/>
          <w:sz w:val="22"/>
          <w:szCs w:val="22"/>
          <w:lang w:val="en-AU" w:eastAsia="ca-ES"/>
        </w:rPr>
        <w:t>Miliordos</w:t>
      </w:r>
      <w:proofErr w:type="spellEnd"/>
      <w:r w:rsidRPr="00490FD8">
        <w:rPr>
          <w:rFonts w:ascii="Times New Roman" w:hAnsi="Times New Roman" w:cs="Times New Roman"/>
          <w:bCs/>
          <w:sz w:val="22"/>
          <w:szCs w:val="22"/>
          <w:lang w:val="en-US" w:eastAsia="ca-ES"/>
        </w:rPr>
        <w:t xml:space="preserve"> et al</w:t>
      </w:r>
      <w:r w:rsidRPr="00490FD8">
        <w:rPr>
          <w:rFonts w:ascii="Times New Roman" w:hAnsi="Times New Roman" w:cs="Times New Roman"/>
          <w:bCs/>
          <w:sz w:val="22"/>
          <w:szCs w:val="22"/>
          <w:lang w:val="en-US" w:eastAsia="ca-ES"/>
        </w:rPr>
        <w:t xml:space="preserve"> </w:t>
      </w:r>
      <w:r w:rsidRPr="00490FD8">
        <w:rPr>
          <w:rFonts w:ascii="Times New Roman" w:hAnsi="Times New Roman" w:cs="Times New Roman"/>
          <w:bCs/>
          <w:sz w:val="22"/>
          <w:szCs w:val="22"/>
          <w:lang w:val="en-AU" w:eastAsia="ca-ES"/>
        </w:rPr>
        <w:t xml:space="preserve">2022. </w:t>
      </w:r>
      <w:r w:rsidRPr="00490FD8">
        <w:rPr>
          <w:rFonts w:ascii="Times New Roman" w:hAnsi="Times New Roman" w:cs="Times New Roman"/>
          <w:b/>
          <w:bCs/>
          <w:sz w:val="22"/>
          <w:szCs w:val="22"/>
          <w:lang w:val="en-AU" w:eastAsia="ca-ES"/>
        </w:rPr>
        <w:t>Abscisic Acid and Chitosan Modulate Polyphenol Metabolism and Berry Qualities in the Domestic White-</w:t>
      </w:r>
      <w:proofErr w:type="spellStart"/>
      <w:r w:rsidRPr="00490FD8">
        <w:rPr>
          <w:rFonts w:ascii="Times New Roman" w:hAnsi="Times New Roman" w:cs="Times New Roman"/>
          <w:b/>
          <w:bCs/>
          <w:sz w:val="22"/>
          <w:szCs w:val="22"/>
          <w:lang w:val="en-AU" w:eastAsia="ca-ES"/>
        </w:rPr>
        <w:t>Colored</w:t>
      </w:r>
      <w:proofErr w:type="spellEnd"/>
      <w:r w:rsidRPr="00490FD8">
        <w:rPr>
          <w:rFonts w:ascii="Times New Roman" w:hAnsi="Times New Roman" w:cs="Times New Roman"/>
          <w:b/>
          <w:bCs/>
          <w:sz w:val="22"/>
          <w:szCs w:val="22"/>
          <w:lang w:val="en-AU" w:eastAsia="ca-ES"/>
        </w:rPr>
        <w:t xml:space="preserve"> Cultivar </w:t>
      </w:r>
      <w:proofErr w:type="spellStart"/>
      <w:r w:rsidRPr="00490FD8">
        <w:rPr>
          <w:rFonts w:ascii="Times New Roman" w:hAnsi="Times New Roman" w:cs="Times New Roman"/>
          <w:b/>
          <w:bCs/>
          <w:sz w:val="22"/>
          <w:szCs w:val="22"/>
          <w:lang w:val="en-AU" w:eastAsia="ca-ES"/>
        </w:rPr>
        <w:t>Savvatiano</w:t>
      </w:r>
      <w:proofErr w:type="spellEnd"/>
      <w:r w:rsidRPr="00490FD8">
        <w:rPr>
          <w:rFonts w:ascii="Times New Roman" w:hAnsi="Times New Roman" w:cs="Times New Roman"/>
          <w:b/>
          <w:bCs/>
          <w:sz w:val="22"/>
          <w:szCs w:val="22"/>
          <w:lang w:val="en-AU" w:eastAsia="ca-ES"/>
        </w:rPr>
        <w:t xml:space="preserve">. </w:t>
      </w:r>
      <w:r w:rsidRPr="00490FD8">
        <w:rPr>
          <w:rFonts w:ascii="Times New Roman" w:hAnsi="Times New Roman" w:cs="Times New Roman"/>
          <w:bCs/>
          <w:i/>
          <w:sz w:val="22"/>
          <w:szCs w:val="22"/>
          <w:lang w:val="en-AU" w:eastAsia="ca-ES"/>
        </w:rPr>
        <w:t>Plants.</w:t>
      </w:r>
      <w:r w:rsidRPr="00490FD8">
        <w:rPr>
          <w:rFonts w:ascii="Times New Roman" w:hAnsi="Times New Roman" w:cs="Times New Roman"/>
          <w:sz w:val="22"/>
          <w:szCs w:val="22"/>
        </w:rPr>
        <w:t xml:space="preserve"> </w:t>
      </w:r>
      <w:r w:rsidRPr="00490FD8">
        <w:rPr>
          <w:rFonts w:ascii="Times New Roman" w:hAnsi="Times New Roman" w:cs="Times New Roman"/>
          <w:bCs/>
          <w:sz w:val="22"/>
          <w:szCs w:val="22"/>
          <w:lang w:val="en-AU" w:eastAsia="ca-ES"/>
        </w:rPr>
        <w:t>11(13), 1648</w:t>
      </w:r>
    </w:p>
    <w:p w14:paraId="7E4515D5" w14:textId="568B27FA" w:rsidR="006A008B" w:rsidRPr="00490FD8" w:rsidRDefault="00B57F67" w:rsidP="00B57F67">
      <w:pPr>
        <w:pStyle w:val="a6"/>
        <w:numPr>
          <w:ilvl w:val="0"/>
          <w:numId w:val="15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iCs/>
          <w:color w:val="FF0000"/>
          <w:sz w:val="22"/>
          <w:szCs w:val="22"/>
        </w:rPr>
      </w:pPr>
      <w:r w:rsidRPr="00490FD8">
        <w:rPr>
          <w:rStyle w:val="ab"/>
          <w:rFonts w:ascii="Times New Roman" w:hAnsi="Times New Roman" w:cs="Times New Roman"/>
          <w:sz w:val="22"/>
          <w:szCs w:val="22"/>
          <w:lang w:val="en-US"/>
        </w:rPr>
        <w:t>Dimitrios-Evangelos</w:t>
      </w:r>
      <w:r w:rsidRPr="00490FD8">
        <w:rPr>
          <w:rStyle w:val="ab"/>
          <w:rFonts w:ascii="Times New Roman" w:hAnsi="Times New Roman" w:cs="Times New Roman"/>
          <w:sz w:val="22"/>
          <w:szCs w:val="22"/>
          <w:lang w:val="en-US"/>
        </w:rPr>
        <w:t xml:space="preserve"> et al</w:t>
      </w:r>
      <w:r w:rsidRPr="00490FD8">
        <w:rPr>
          <w:rStyle w:val="ab"/>
          <w:rFonts w:ascii="Times New Roman" w:hAnsi="Times New Roman" w:cs="Times New Roman"/>
          <w:sz w:val="22"/>
          <w:szCs w:val="22"/>
          <w:lang w:val="en-US"/>
        </w:rPr>
        <w:t xml:space="preserve"> 2022. </w:t>
      </w:r>
      <w:r w:rsidRPr="00490FD8">
        <w:rPr>
          <w:rStyle w:val="ab"/>
          <w:rFonts w:ascii="Times New Roman" w:hAnsi="Times New Roman" w:cs="Times New Roman"/>
          <w:b/>
          <w:sz w:val="22"/>
          <w:szCs w:val="22"/>
          <w:lang w:val="en-US"/>
        </w:rPr>
        <w:t xml:space="preserve">A holistic approach to using </w:t>
      </w:r>
      <w:proofErr w:type="spellStart"/>
      <w:r w:rsidRPr="00490FD8">
        <w:rPr>
          <w:rStyle w:val="ab"/>
          <w:rFonts w:ascii="Times New Roman" w:hAnsi="Times New Roman" w:cs="Times New Roman"/>
          <w:b/>
          <w:sz w:val="22"/>
          <w:szCs w:val="22"/>
          <w:lang w:val="en-US"/>
        </w:rPr>
        <w:t>biostimulants</w:t>
      </w:r>
      <w:proofErr w:type="spellEnd"/>
      <w:r w:rsidRPr="00490FD8">
        <w:rPr>
          <w:rStyle w:val="ab"/>
          <w:rFonts w:ascii="Times New Roman" w:hAnsi="Times New Roman" w:cs="Times New Roman"/>
          <w:b/>
          <w:sz w:val="22"/>
          <w:szCs w:val="22"/>
          <w:lang w:val="en-US"/>
        </w:rPr>
        <w:t xml:space="preserve"> on the red grapevine variety, </w:t>
      </w:r>
      <w:proofErr w:type="spellStart"/>
      <w:r w:rsidRPr="00490FD8">
        <w:rPr>
          <w:rStyle w:val="ab"/>
          <w:rFonts w:ascii="Times New Roman" w:hAnsi="Times New Roman" w:cs="Times New Roman"/>
          <w:b/>
          <w:sz w:val="22"/>
          <w:szCs w:val="22"/>
          <w:lang w:val="en-US"/>
        </w:rPr>
        <w:t>Mouhtaro</w:t>
      </w:r>
      <w:proofErr w:type="spellEnd"/>
      <w:r w:rsidRPr="00490FD8">
        <w:rPr>
          <w:rStyle w:val="ab"/>
          <w:rFonts w:ascii="Times New Roman" w:hAnsi="Times New Roman" w:cs="Times New Roman"/>
          <w:b/>
          <w:sz w:val="22"/>
          <w:szCs w:val="22"/>
          <w:lang w:val="en-US"/>
        </w:rPr>
        <w:t xml:space="preserve"> - from grape to wine. </w:t>
      </w:r>
      <w:r w:rsidRPr="00490FD8">
        <w:rPr>
          <w:rStyle w:val="ab"/>
          <w:rFonts w:ascii="Times New Roman" w:hAnsi="Times New Roman" w:cs="Times New Roman"/>
          <w:sz w:val="22"/>
          <w:szCs w:val="22"/>
        </w:rPr>
        <w:t xml:space="preserve">IVES Technical </w:t>
      </w:r>
      <w:proofErr w:type="spellStart"/>
      <w:r w:rsidRPr="00490FD8">
        <w:rPr>
          <w:rStyle w:val="ab"/>
          <w:rFonts w:ascii="Times New Roman" w:hAnsi="Times New Roman" w:cs="Times New Roman"/>
          <w:sz w:val="22"/>
          <w:szCs w:val="22"/>
        </w:rPr>
        <w:t>Reviews</w:t>
      </w:r>
      <w:proofErr w:type="spellEnd"/>
      <w:r w:rsidRPr="00490FD8">
        <w:rPr>
          <w:rStyle w:val="ab"/>
          <w:rFonts w:ascii="Times New Roman" w:hAnsi="Times New Roman" w:cs="Times New Roman"/>
          <w:sz w:val="22"/>
          <w:szCs w:val="22"/>
        </w:rPr>
        <w:t>, https://doi.org/10.20870/IVES-TR.2022.5504</w:t>
      </w:r>
      <w:r w:rsidRPr="00490FD8">
        <w:rPr>
          <w:rStyle w:val="ab"/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</w:p>
    <w:p w14:paraId="7B15615D" w14:textId="57C9B84A" w:rsidR="006A008B" w:rsidRPr="00490FD8" w:rsidRDefault="006A008B" w:rsidP="00613ED2">
      <w:pPr>
        <w:pStyle w:val="a6"/>
        <w:numPr>
          <w:ilvl w:val="0"/>
          <w:numId w:val="15"/>
        </w:num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490FD8">
        <w:rPr>
          <w:rFonts w:ascii="Times New Roman" w:hAnsi="Times New Roman" w:cs="Times New Roman"/>
          <w:sz w:val="22"/>
          <w:szCs w:val="22"/>
          <w:lang w:val="en-US"/>
        </w:rPr>
        <w:t>A. Kouki</w:t>
      </w:r>
      <w:r w:rsidRPr="00490FD8">
        <w:rPr>
          <w:rFonts w:ascii="Times New Roman" w:hAnsi="Times New Roman" w:cs="Times New Roman"/>
          <w:sz w:val="22"/>
          <w:szCs w:val="22"/>
          <w:lang w:val="en-GB"/>
        </w:rPr>
        <w:t>, et al., «Highly constrained cyclic (</w:t>
      </w:r>
      <w:proofErr w:type="gramStart"/>
      <w:r w:rsidRPr="00490FD8">
        <w:rPr>
          <w:rFonts w:ascii="Times New Roman" w:hAnsi="Times New Roman" w:cs="Times New Roman"/>
          <w:sz w:val="22"/>
          <w:szCs w:val="22"/>
          <w:lang w:val="en-GB"/>
        </w:rPr>
        <w:t>S,S</w:t>
      </w:r>
      <w:proofErr w:type="gramEnd"/>
      <w:r w:rsidRPr="00490FD8">
        <w:rPr>
          <w:rFonts w:ascii="Times New Roman" w:hAnsi="Times New Roman" w:cs="Times New Roman"/>
          <w:sz w:val="22"/>
          <w:szCs w:val="22"/>
          <w:lang w:val="en-GB"/>
        </w:rPr>
        <w:t>) –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GB"/>
        </w:rPr>
        <w:t>CXaaC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GB"/>
        </w:rPr>
        <w:t xml:space="preserve">- peptides as inhibitors of fibrinogen binding to platelets», </w:t>
      </w:r>
      <w:r w:rsidRPr="00490FD8">
        <w:rPr>
          <w:rStyle w:val="maintextbldleft1"/>
          <w:rFonts w:ascii="Times New Roman" w:hAnsi="Times New Roman" w:cs="Times New Roman"/>
          <w:i/>
          <w:sz w:val="22"/>
          <w:szCs w:val="22"/>
          <w:lang w:val="en-GB"/>
        </w:rPr>
        <w:t>Journal of Thrombosis</w:t>
      </w:r>
      <w:r w:rsidRPr="00490FD8">
        <w:rPr>
          <w:rStyle w:val="maintextbldleft1"/>
          <w:rFonts w:ascii="Times New Roman" w:hAnsi="Times New Roman" w:cs="Times New Roman"/>
          <w:b w:val="0"/>
          <w:i/>
          <w:sz w:val="22"/>
          <w:szCs w:val="22"/>
          <w:lang w:val="en-GB"/>
        </w:rPr>
        <w:t xml:space="preserve"> and Haemostasis</w:t>
      </w:r>
      <w:r w:rsidRPr="00490FD8">
        <w:rPr>
          <w:rFonts w:ascii="Times New Roman" w:hAnsi="Times New Roman" w:cs="Times New Roman"/>
          <w:b/>
          <w:color w:val="000000"/>
          <w:sz w:val="22"/>
          <w:szCs w:val="22"/>
          <w:lang w:val="en-GB"/>
        </w:rPr>
        <w:t>,</w:t>
      </w:r>
      <w:r w:rsidRPr="00490FD8">
        <w:rPr>
          <w:rStyle w:val="maintextleft1"/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490FD8">
        <w:rPr>
          <w:rStyle w:val="maintextleft1"/>
          <w:rFonts w:ascii="Times New Roman" w:hAnsi="Times New Roman" w:cs="Times New Roman"/>
          <w:b/>
          <w:bCs/>
          <w:sz w:val="22"/>
          <w:szCs w:val="22"/>
          <w:lang w:val="en-GB"/>
        </w:rPr>
        <w:t>3</w:t>
      </w:r>
      <w:r w:rsidRPr="00490FD8">
        <w:rPr>
          <w:rStyle w:val="maintextleft1"/>
          <w:rFonts w:ascii="Times New Roman" w:hAnsi="Times New Roman" w:cs="Times New Roman"/>
          <w:sz w:val="22"/>
          <w:szCs w:val="22"/>
          <w:lang w:val="en-GB"/>
        </w:rPr>
        <w:t>, 6, 2324-2330 (2005).</w:t>
      </w:r>
    </w:p>
    <w:p w14:paraId="51103EB1" w14:textId="5CF84F2F" w:rsidR="00E83A45" w:rsidRPr="00490FD8" w:rsidRDefault="00E83A45" w:rsidP="006A008B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Stavrakoudis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 et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al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>.«A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 three-residue cyclic scaffold of non-RGD containing peptide analogues as platelet aggregation inhibitors: Design, synthesis, and structure-function relationships», </w:t>
      </w:r>
      <w:r w:rsidRPr="00490FD8">
        <w:rPr>
          <w:rFonts w:ascii="Times New Roman" w:hAnsi="Times New Roman" w:cs="Times New Roman"/>
          <w:i/>
          <w:sz w:val="22"/>
          <w:szCs w:val="22"/>
          <w:lang w:val="en-US"/>
        </w:rPr>
        <w:t>Biopolymers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Pr="00490FD8">
        <w:rPr>
          <w:rFonts w:ascii="Times New Roman" w:hAnsi="Times New Roman" w:cs="Times New Roman"/>
          <w:b/>
          <w:sz w:val="22"/>
          <w:szCs w:val="22"/>
          <w:lang w:val="en-US"/>
        </w:rPr>
        <w:t>56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>, 1, 20-26 (2001).</w:t>
      </w:r>
    </w:p>
    <w:p w14:paraId="3973DEBB" w14:textId="7D5BB52C" w:rsidR="00E83A45" w:rsidRPr="00490FD8" w:rsidRDefault="00E83A45" w:rsidP="000F5A71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490FD8">
        <w:rPr>
          <w:rFonts w:ascii="Times New Roman" w:hAnsi="Times New Roman" w:cs="Times New Roman"/>
          <w:sz w:val="22"/>
          <w:szCs w:val="22"/>
          <w:lang w:val="en-GB"/>
        </w:rPr>
        <w:t xml:space="preserve">G.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GB"/>
        </w:rPr>
        <w:t>Roussis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GB"/>
        </w:rPr>
        <w:t>,</w:t>
      </w:r>
      <w:r w:rsidRPr="00490FD8">
        <w:rPr>
          <w:rFonts w:ascii="Times New Roman" w:hAnsi="Times New Roman" w:cs="Times New Roman"/>
          <w:sz w:val="22"/>
          <w:szCs w:val="22"/>
          <w:lang w:val="en-GB"/>
        </w:rPr>
        <w:t xml:space="preserve"> et al. 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«Inhibition of oxidative browning in white wines by homocysteine», </w:t>
      </w:r>
      <w:r w:rsidRPr="00490FD8">
        <w:rPr>
          <w:rFonts w:ascii="Times New Roman" w:hAnsi="Times New Roman" w:cs="Times New Roman"/>
          <w:i/>
          <w:iCs/>
          <w:sz w:val="22"/>
          <w:szCs w:val="22"/>
          <w:lang w:val="en-US"/>
        </w:rPr>
        <w:t>DIEN WEIN-WISSENSCHAFT,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 1, 29-32 (2000).</w:t>
      </w:r>
    </w:p>
    <w:p w14:paraId="3913B805" w14:textId="4B0807EA" w:rsidR="00E83A45" w:rsidRPr="00490FD8" w:rsidRDefault="00E83A45" w:rsidP="000F5A71">
      <w:pPr>
        <w:pStyle w:val="a6"/>
        <w:spacing w:line="240" w:lineRule="auto"/>
        <w:ind w:left="108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F8B8B4C" w14:textId="5F7BFA0E" w:rsidR="00292438" w:rsidRPr="00490FD8" w:rsidRDefault="001F2602" w:rsidP="000F5A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490FD8">
        <w:rPr>
          <w:rFonts w:ascii="Times New Roman" w:hAnsi="Times New Roman" w:cs="Times New Roman"/>
          <w:b/>
          <w:bCs/>
          <w:sz w:val="22"/>
          <w:szCs w:val="22"/>
        </w:rPr>
        <w:t>Αναρτημένες ανακοινώσεις</w:t>
      </w:r>
      <w:r w:rsidR="00292438" w:rsidRPr="00490FD8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Pr="00490FD8">
        <w:rPr>
          <w:rFonts w:ascii="Times New Roman" w:hAnsi="Times New Roman" w:cs="Times New Roman"/>
          <w:b/>
          <w:bCs/>
          <w:sz w:val="22"/>
          <w:szCs w:val="22"/>
        </w:rPr>
        <w:t>σε Συνέδρια</w:t>
      </w:r>
    </w:p>
    <w:p w14:paraId="6FFD144B" w14:textId="77777777" w:rsidR="00D81C86" w:rsidRPr="00490FD8" w:rsidRDefault="000F5A71" w:rsidP="00D81C86">
      <w:pPr>
        <w:pStyle w:val="a6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490FD8">
        <w:rPr>
          <w:rFonts w:ascii="Times New Roman" w:hAnsi="Times New Roman" w:cs="Times New Roman"/>
          <w:b/>
          <w:sz w:val="22"/>
          <w:szCs w:val="22"/>
        </w:rPr>
        <w:t>Αναρτημένη</w:t>
      </w:r>
      <w:r w:rsidRPr="00490FD8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 w:rsidRPr="00490FD8">
        <w:rPr>
          <w:rFonts w:ascii="Times New Roman" w:hAnsi="Times New Roman" w:cs="Times New Roman"/>
          <w:b/>
          <w:sz w:val="22"/>
          <w:szCs w:val="22"/>
        </w:rPr>
        <w:t>Ανακοίνωση</w:t>
      </w:r>
      <w:r w:rsidRPr="00490FD8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 w:rsidRPr="00490FD8">
        <w:rPr>
          <w:rFonts w:ascii="Times New Roman" w:hAnsi="Times New Roman" w:cs="Times New Roman"/>
          <w:b/>
          <w:spacing w:val="-3"/>
          <w:sz w:val="22"/>
          <w:szCs w:val="22"/>
          <w:lang w:val="en-US"/>
        </w:rPr>
        <w:t xml:space="preserve">| </w:t>
      </w:r>
      <w:r w:rsidRPr="00490FD8">
        <w:rPr>
          <w:rFonts w:ascii="Times New Roman" w:hAnsi="Times New Roman" w:cs="Times New Roman"/>
          <w:bCs/>
          <w:spacing w:val="-3"/>
          <w:sz w:val="22"/>
          <w:szCs w:val="22"/>
          <w:lang w:val="en-US"/>
        </w:rPr>
        <w:t xml:space="preserve">Dimitrios-Evangelos </w:t>
      </w:r>
      <w:proofErr w:type="spellStart"/>
      <w:r w:rsidRPr="00490FD8">
        <w:rPr>
          <w:rFonts w:ascii="Times New Roman" w:hAnsi="Times New Roman" w:cs="Times New Roman"/>
          <w:bCs/>
          <w:spacing w:val="-3"/>
          <w:sz w:val="22"/>
          <w:szCs w:val="22"/>
          <w:lang w:val="en-US"/>
        </w:rPr>
        <w:t>Miliordos</w:t>
      </w:r>
      <w:proofErr w:type="spellEnd"/>
      <w:r w:rsidRPr="00490FD8">
        <w:rPr>
          <w:rFonts w:ascii="Times New Roman" w:hAnsi="Times New Roman" w:cs="Times New Roman"/>
          <w:bCs/>
          <w:spacing w:val="-3"/>
          <w:sz w:val="22"/>
          <w:szCs w:val="22"/>
          <w:lang w:val="en-US"/>
        </w:rPr>
        <w:t xml:space="preserve">, </w:t>
      </w:r>
      <w:r w:rsidRPr="00490FD8">
        <w:rPr>
          <w:rFonts w:ascii="Times New Roman" w:hAnsi="Times New Roman" w:cs="Times New Roman"/>
          <w:bCs/>
          <w:spacing w:val="-3"/>
          <w:sz w:val="22"/>
          <w:szCs w:val="22"/>
          <w:u w:val="single"/>
          <w:lang w:val="en-US"/>
        </w:rPr>
        <w:t xml:space="preserve">Nikolaos </w:t>
      </w:r>
      <w:proofErr w:type="spellStart"/>
      <w:r w:rsidRPr="00490FD8">
        <w:rPr>
          <w:rFonts w:ascii="Times New Roman" w:hAnsi="Times New Roman" w:cs="Times New Roman"/>
          <w:bCs/>
          <w:spacing w:val="-3"/>
          <w:sz w:val="22"/>
          <w:szCs w:val="22"/>
          <w:u w:val="single"/>
          <w:lang w:val="en-US"/>
        </w:rPr>
        <w:t>Kontoudakis</w:t>
      </w:r>
      <w:proofErr w:type="spellEnd"/>
      <w:r w:rsidRPr="00490FD8">
        <w:rPr>
          <w:rFonts w:ascii="Times New Roman" w:hAnsi="Times New Roman" w:cs="Times New Roman"/>
          <w:bCs/>
          <w:spacing w:val="-3"/>
          <w:sz w:val="22"/>
          <w:szCs w:val="22"/>
          <w:lang w:val="en-US"/>
        </w:rPr>
        <w:t xml:space="preserve">, Aggeliki Kouki, Nikolaos Zacharias, Anastasios </w:t>
      </w:r>
      <w:proofErr w:type="spellStart"/>
      <w:r w:rsidRPr="00490FD8">
        <w:rPr>
          <w:rFonts w:ascii="Times New Roman" w:hAnsi="Times New Roman" w:cs="Times New Roman"/>
          <w:bCs/>
          <w:spacing w:val="-3"/>
          <w:sz w:val="22"/>
          <w:szCs w:val="22"/>
          <w:lang w:val="en-US"/>
        </w:rPr>
        <w:t>Alatzas</w:t>
      </w:r>
      <w:proofErr w:type="spellEnd"/>
      <w:r w:rsidRPr="00490FD8">
        <w:rPr>
          <w:rFonts w:ascii="Times New Roman" w:hAnsi="Times New Roman" w:cs="Times New Roman"/>
          <w:bCs/>
          <w:spacing w:val="-3"/>
          <w:sz w:val="22"/>
          <w:szCs w:val="22"/>
          <w:lang w:val="en-US"/>
        </w:rPr>
        <w:t xml:space="preserve">, </w:t>
      </w:r>
      <w:proofErr w:type="spellStart"/>
      <w:r w:rsidRPr="00490FD8">
        <w:rPr>
          <w:rFonts w:ascii="Times New Roman" w:hAnsi="Times New Roman" w:cs="Times New Roman"/>
          <w:bCs/>
          <w:spacing w:val="-3"/>
          <w:sz w:val="22"/>
          <w:szCs w:val="22"/>
          <w:lang w:val="en-US"/>
        </w:rPr>
        <w:t>Polydefkis</w:t>
      </w:r>
      <w:proofErr w:type="spellEnd"/>
      <w:r w:rsidRPr="00490FD8">
        <w:rPr>
          <w:rFonts w:ascii="Times New Roman" w:hAnsi="Times New Roman" w:cs="Times New Roman"/>
          <w:bCs/>
          <w:spacing w:val="-3"/>
          <w:sz w:val="22"/>
          <w:szCs w:val="22"/>
          <w:lang w:val="en-US"/>
        </w:rPr>
        <w:t xml:space="preserve"> Hatzopoulos, Marianne </w:t>
      </w:r>
      <w:proofErr w:type="spellStart"/>
      <w:r w:rsidRPr="00490FD8">
        <w:rPr>
          <w:rFonts w:ascii="Times New Roman" w:hAnsi="Times New Roman" w:cs="Times New Roman"/>
          <w:bCs/>
          <w:spacing w:val="-3"/>
          <w:sz w:val="22"/>
          <w:szCs w:val="22"/>
          <w:lang w:val="en-US"/>
        </w:rPr>
        <w:t>Unlubayir</w:t>
      </w:r>
      <w:proofErr w:type="spellEnd"/>
      <w:r w:rsidRPr="00490FD8">
        <w:rPr>
          <w:rFonts w:ascii="Times New Roman" w:hAnsi="Times New Roman" w:cs="Times New Roman"/>
          <w:bCs/>
          <w:spacing w:val="-3"/>
          <w:sz w:val="22"/>
          <w:szCs w:val="22"/>
          <w:lang w:val="en-US"/>
        </w:rPr>
        <w:t xml:space="preserve">, Arnaud Lanoue and Yorgos </w:t>
      </w:r>
      <w:proofErr w:type="spellStart"/>
      <w:r w:rsidRPr="00490FD8">
        <w:rPr>
          <w:rFonts w:ascii="Times New Roman" w:hAnsi="Times New Roman" w:cs="Times New Roman"/>
          <w:bCs/>
          <w:spacing w:val="-3"/>
          <w:sz w:val="22"/>
          <w:szCs w:val="22"/>
          <w:lang w:val="en-US"/>
        </w:rPr>
        <w:t>Kotseridis</w:t>
      </w:r>
      <w:proofErr w:type="spellEnd"/>
      <w:r w:rsidRPr="00490FD8">
        <w:rPr>
          <w:rFonts w:ascii="Times New Roman" w:hAnsi="Times New Roman" w:cs="Times New Roman"/>
          <w:bCs/>
          <w:spacing w:val="-3"/>
          <w:sz w:val="22"/>
          <w:szCs w:val="22"/>
          <w:lang w:val="en-US"/>
        </w:rPr>
        <w:t xml:space="preserve">. </w:t>
      </w:r>
      <w:r w:rsidRPr="00490FD8">
        <w:rPr>
          <w:rFonts w:ascii="Times New Roman" w:hAnsi="Times New Roman" w:cs="Times New Roman"/>
          <w:bCs/>
          <w:spacing w:val="-3"/>
          <w:sz w:val="22"/>
          <w:szCs w:val="22"/>
          <w:lang w:val="en-AU"/>
        </w:rPr>
        <w:t xml:space="preserve">2021. </w:t>
      </w:r>
      <w:r w:rsidRPr="00490FD8">
        <w:rPr>
          <w:rFonts w:ascii="Times New Roman" w:hAnsi="Times New Roman" w:cs="Times New Roman"/>
          <w:b/>
          <w:bCs/>
          <w:spacing w:val="-3"/>
          <w:sz w:val="22"/>
          <w:szCs w:val="22"/>
          <w:lang w:val="en-AU"/>
        </w:rPr>
        <w:t xml:space="preserve">From vineyard to a glass of wine: The effect of Abscisic acid applications on </w:t>
      </w:r>
      <w:proofErr w:type="spellStart"/>
      <w:r w:rsidRPr="00490FD8">
        <w:rPr>
          <w:rFonts w:ascii="Times New Roman" w:hAnsi="Times New Roman" w:cs="Times New Roman"/>
          <w:b/>
          <w:bCs/>
          <w:spacing w:val="-3"/>
          <w:sz w:val="22"/>
          <w:szCs w:val="22"/>
          <w:lang w:val="en-AU"/>
        </w:rPr>
        <w:t>Mouhtaro</w:t>
      </w:r>
      <w:proofErr w:type="spellEnd"/>
      <w:r w:rsidRPr="00490FD8">
        <w:rPr>
          <w:rFonts w:ascii="Times New Roman" w:hAnsi="Times New Roman" w:cs="Times New Roman"/>
          <w:b/>
          <w:bCs/>
          <w:spacing w:val="-3"/>
          <w:sz w:val="22"/>
          <w:szCs w:val="22"/>
          <w:lang w:val="en-AU"/>
        </w:rPr>
        <w:t xml:space="preserve">, a rare </w:t>
      </w:r>
      <w:proofErr w:type="spellStart"/>
      <w:r w:rsidRPr="00490FD8">
        <w:rPr>
          <w:rFonts w:ascii="Times New Roman" w:hAnsi="Times New Roman" w:cs="Times New Roman"/>
          <w:b/>
          <w:bCs/>
          <w:spacing w:val="-3"/>
          <w:sz w:val="22"/>
          <w:szCs w:val="22"/>
          <w:lang w:val="en-AU"/>
        </w:rPr>
        <w:t>autochthonus</w:t>
      </w:r>
      <w:proofErr w:type="spellEnd"/>
      <w:r w:rsidRPr="00490FD8">
        <w:rPr>
          <w:rFonts w:ascii="Times New Roman" w:hAnsi="Times New Roman" w:cs="Times New Roman"/>
          <w:b/>
          <w:bCs/>
          <w:spacing w:val="-3"/>
          <w:sz w:val="22"/>
          <w:szCs w:val="22"/>
          <w:lang w:val="en-AU"/>
        </w:rPr>
        <w:t xml:space="preserve"> variety of Greece.</w:t>
      </w:r>
      <w:r w:rsidRPr="00490FD8">
        <w:rPr>
          <w:rFonts w:ascii="Times New Roman" w:hAnsi="Times New Roman" w:cs="Times New Roman"/>
          <w:spacing w:val="-3"/>
          <w:sz w:val="22"/>
          <w:szCs w:val="22"/>
          <w:lang w:val="en-AU"/>
        </w:rPr>
        <w:t xml:space="preserve"> </w:t>
      </w:r>
      <w:r w:rsidRPr="00490FD8">
        <w:rPr>
          <w:rFonts w:ascii="Times New Roman" w:hAnsi="Times New Roman" w:cs="Times New Roman"/>
          <w:i/>
          <w:iCs/>
          <w:spacing w:val="-3"/>
          <w:sz w:val="22"/>
          <w:szCs w:val="22"/>
          <w:lang w:val="it-IT"/>
        </w:rPr>
        <w:t>Macrowine2021</w:t>
      </w:r>
      <w:r w:rsidRPr="00490FD8">
        <w:rPr>
          <w:rFonts w:ascii="Times New Roman" w:hAnsi="Times New Roman" w:cs="Times New Roman"/>
          <w:spacing w:val="-3"/>
          <w:sz w:val="22"/>
          <w:szCs w:val="22"/>
          <w:lang w:val="it-IT"/>
        </w:rPr>
        <w:t xml:space="preserve">. </w:t>
      </w:r>
      <w:r w:rsidRPr="00490FD8">
        <w:rPr>
          <w:rFonts w:ascii="Times New Roman" w:hAnsi="Times New Roman" w:cs="Times New Roman"/>
          <w:spacing w:val="-3"/>
          <w:sz w:val="22"/>
          <w:szCs w:val="22"/>
          <w:lang w:val="en-US"/>
        </w:rPr>
        <w:t>Verona, Italy. (</w:t>
      </w:r>
      <w:r w:rsidRPr="00490FD8">
        <w:rPr>
          <w:rFonts w:ascii="Times New Roman" w:hAnsi="Times New Roman" w:cs="Times New Roman"/>
          <w:spacing w:val="-3"/>
          <w:sz w:val="22"/>
          <w:szCs w:val="22"/>
          <w:lang w:val="en-AU"/>
        </w:rPr>
        <w:t>23-30</w:t>
      </w:r>
      <w:r w:rsidRPr="00490FD8">
        <w:rPr>
          <w:rFonts w:ascii="Times New Roman" w:hAnsi="Times New Roman" w:cs="Times New Roman"/>
          <w:spacing w:val="-3"/>
          <w:sz w:val="22"/>
          <w:szCs w:val="22"/>
          <w:lang w:val="en-US"/>
        </w:rPr>
        <w:t xml:space="preserve"> June).</w:t>
      </w:r>
    </w:p>
    <w:p w14:paraId="7B002D36" w14:textId="77777777" w:rsidR="00D81C86" w:rsidRPr="00490FD8" w:rsidRDefault="00D81C86" w:rsidP="00D81C86">
      <w:pPr>
        <w:pStyle w:val="a6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490FD8">
        <w:rPr>
          <w:rFonts w:ascii="Times New Roman" w:hAnsi="Times New Roman" w:cs="Times New Roman"/>
          <w:sz w:val="22"/>
          <w:szCs w:val="22"/>
          <w:lang w:val="en-US"/>
        </w:rPr>
        <w:lastRenderedPageBreak/>
        <w:t xml:space="preserve">G. Bizos, D. Eleftheriadis, </w:t>
      </w:r>
      <w:r w:rsidRPr="00490FD8">
        <w:rPr>
          <w:rFonts w:ascii="Times New Roman" w:hAnsi="Times New Roman" w:cs="Times New Roman"/>
          <w:sz w:val="22"/>
          <w:szCs w:val="22"/>
          <w:u w:val="single"/>
          <w:lang w:val="en-US"/>
        </w:rPr>
        <w:t>A. Kouki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E.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Panou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-Pomonis, M.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Sakarellos-Daitsiotis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C.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Sakarellos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D.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Tsoukatos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and V.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Tsikari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>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>,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 DESIGN, SYNTHESIS AND ANTITHROMBOTIC ACTIVITY OF CYCLIC NON-RGD ANALOGUES. Peptides 2000: Proceedings of the 26</w:t>
      </w:r>
      <w:r w:rsidRPr="00490FD8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th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 EPS, France, Montpellier, pp. 597-598</w:t>
      </w:r>
      <w:r w:rsidRPr="00490FD8">
        <w:rPr>
          <w:rFonts w:ascii="Times New Roman" w:hAnsi="Times New Roman" w:cs="Times New Roman"/>
          <w:i/>
          <w:sz w:val="22"/>
          <w:szCs w:val="22"/>
          <w:lang w:val="en-US"/>
        </w:rPr>
        <w:t xml:space="preserve">, </w:t>
      </w:r>
      <w:r w:rsidRPr="00490FD8">
        <w:rPr>
          <w:rFonts w:ascii="Times New Roman" w:hAnsi="Times New Roman" w:cs="Times New Roman"/>
          <w:b/>
          <w:bCs/>
          <w:sz w:val="22"/>
          <w:szCs w:val="22"/>
          <w:lang w:val="en-US"/>
        </w:rPr>
        <w:t>2000</w:t>
      </w:r>
    </w:p>
    <w:p w14:paraId="01FC5A60" w14:textId="77777777" w:rsidR="00D81C86" w:rsidRPr="00490FD8" w:rsidRDefault="00D81C86" w:rsidP="00D81C86">
      <w:pPr>
        <w:pStyle w:val="a6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G. Bizos, D. Eleftheriadis, </w:t>
      </w:r>
      <w:r w:rsidRPr="00490FD8">
        <w:rPr>
          <w:rFonts w:ascii="Times New Roman" w:hAnsi="Times New Roman" w:cs="Times New Roman"/>
          <w:sz w:val="22"/>
          <w:szCs w:val="22"/>
          <w:u w:val="single"/>
          <w:lang w:val="en-US"/>
        </w:rPr>
        <w:t>A. Kouki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E.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Panou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-Pomonis, M.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Sakarellos-Daitsiotis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C.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Sakarellos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D.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Tsoukatos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and V.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Tsikaris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Pr="00490FD8">
        <w:rPr>
          <w:rFonts w:ascii="Times New Roman" w:hAnsi="Times New Roman" w:cs="Times New Roman"/>
          <w:caps/>
          <w:sz w:val="22"/>
          <w:szCs w:val="22"/>
          <w:lang w:val="en-US"/>
        </w:rPr>
        <w:t>Antithrombotic activity of cyclic RGD analogues: design and synthesis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Seventh Naples workshop on bioactive peptides &amp; Second Peptide Engineering Meeting,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Anacapri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Italy, pp 71-73, </w:t>
      </w:r>
      <w:r w:rsidRPr="00490FD8">
        <w:rPr>
          <w:rFonts w:ascii="Times New Roman" w:hAnsi="Times New Roman" w:cs="Times New Roman"/>
          <w:b/>
          <w:bCs/>
          <w:sz w:val="22"/>
          <w:szCs w:val="22"/>
          <w:lang w:val="en-US"/>
        </w:rPr>
        <w:t>2000</w:t>
      </w:r>
    </w:p>
    <w:p w14:paraId="1BBEBE31" w14:textId="77777777" w:rsidR="00D81C86" w:rsidRPr="00490FD8" w:rsidRDefault="00D81C86" w:rsidP="00D81C86">
      <w:pPr>
        <w:pStyle w:val="a6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490FD8">
        <w:rPr>
          <w:rFonts w:ascii="Times New Roman" w:hAnsi="Times New Roman" w:cs="Times New Roman"/>
          <w:sz w:val="22"/>
          <w:szCs w:val="22"/>
          <w:u w:val="single"/>
          <w:lang w:val="en-US"/>
        </w:rPr>
        <w:t>A. Kouki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G. Bizos, D. Eleftheriadis, A.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Stavrakoudis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E.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Panou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-Pomonis, M.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Sakarellos-Daitsiotis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C.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Sakarellos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D.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Tsoukatos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and V.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Tsikaris.</w:t>
      </w:r>
      <w:proofErr w:type="spellEnd"/>
    </w:p>
    <w:p w14:paraId="288F720F" w14:textId="77777777" w:rsidR="00D81C86" w:rsidRPr="00490FD8" w:rsidRDefault="00D81C86" w:rsidP="00D81C86">
      <w:pPr>
        <w:pStyle w:val="a6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490FD8">
        <w:rPr>
          <w:rFonts w:ascii="Times New Roman" w:hAnsi="Times New Roman" w:cs="Times New Roman"/>
          <w:sz w:val="22"/>
          <w:szCs w:val="22"/>
          <w:lang w:val="en-US"/>
        </w:rPr>
        <w:t>DESIGN, SYNTHESIS AND ANTITHROMBOTIC ACTIVITY OF CYCLIC NON-RGD ANALOGS, 7</w:t>
      </w:r>
      <w:r w:rsidRPr="00490FD8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th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 International Symposium, Solid Phase synthesis &amp; Combinatorial Chemical Libraries, Southampton, England, UK, Peptides and Peptide engineering meeting, pp. 26. </w:t>
      </w:r>
      <w:r w:rsidRPr="00490FD8">
        <w:rPr>
          <w:rFonts w:ascii="Times New Roman" w:hAnsi="Times New Roman" w:cs="Times New Roman"/>
          <w:b/>
          <w:bCs/>
          <w:sz w:val="22"/>
          <w:szCs w:val="22"/>
          <w:lang w:val="en-US"/>
        </w:rPr>
        <w:t>2001</w:t>
      </w:r>
    </w:p>
    <w:p w14:paraId="6AE9A5DC" w14:textId="77777777" w:rsidR="00D81C86" w:rsidRPr="00490FD8" w:rsidRDefault="00D81C86" w:rsidP="00D81C86">
      <w:pPr>
        <w:pStyle w:val="a6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G. Bizos, D. Eleftheriadis, </w:t>
      </w:r>
      <w:r w:rsidRPr="00490FD8">
        <w:rPr>
          <w:rFonts w:ascii="Times New Roman" w:hAnsi="Times New Roman" w:cs="Times New Roman"/>
          <w:sz w:val="22"/>
          <w:szCs w:val="22"/>
          <w:u w:val="single"/>
          <w:lang w:val="en-US"/>
        </w:rPr>
        <w:t>A. Kouki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E.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Panou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-Pomonis, M.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Sakarellos-Daitsiotis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C.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Sakarellos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D.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Tsoukatos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and V.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Tsikaris.DESIGN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>, SYNTHESIS AND ANTITHROMBOTIC ACTIVITY OF CYCLIC RGD ANALOGUES, 2</w:t>
      </w:r>
      <w:r w:rsidRPr="00490FD8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nd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 Hellenic Forum on Bioactive Peptide, Patra, pp. 375-380, </w:t>
      </w:r>
      <w:r w:rsidRPr="00490FD8">
        <w:rPr>
          <w:rFonts w:ascii="Times New Roman" w:hAnsi="Times New Roman" w:cs="Times New Roman"/>
          <w:b/>
          <w:bCs/>
          <w:sz w:val="22"/>
          <w:szCs w:val="22"/>
          <w:lang w:val="en-US"/>
        </w:rPr>
        <w:t>2001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6B02FADA" w14:textId="77777777" w:rsidR="00D81C86" w:rsidRPr="00490FD8" w:rsidRDefault="00D81C86" w:rsidP="00D81C86">
      <w:pPr>
        <w:pStyle w:val="a6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 C.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Sakarellos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Pr="00490FD8">
        <w:rPr>
          <w:rFonts w:ascii="Times New Roman" w:hAnsi="Times New Roman" w:cs="Times New Roman"/>
          <w:sz w:val="22"/>
          <w:szCs w:val="22"/>
          <w:u w:val="single"/>
          <w:lang w:val="en-US"/>
        </w:rPr>
        <w:t>A. Kouki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A.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Stavrakoudis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E.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Panou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-Pomonis, M.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Sakarellos-Daitsiotis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D.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Tsoukatos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and V.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Tsikaris.CYCLIC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 non-RGD ANALOGUES: DESIGN, SYNTHESIS AND ANTITHROMBOTIC PROPERTIES, 27</w:t>
      </w:r>
      <w:r w:rsidRPr="00490FD8">
        <w:rPr>
          <w:rFonts w:ascii="Times New Roman" w:hAnsi="Times New Roman" w:cs="Times New Roman"/>
          <w:sz w:val="22"/>
          <w:szCs w:val="22"/>
          <w:vertAlign w:val="superscript"/>
        </w:rPr>
        <w:t>ο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 EUROPEAN PEPTIDE SYMPOSIUM, Peptides 2002: Proceedings of the 27</w:t>
      </w:r>
      <w:r w:rsidRPr="00490FD8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th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 EPS, Sorrento, Italy, pp. 598-599, </w:t>
      </w:r>
      <w:r w:rsidRPr="00490FD8">
        <w:rPr>
          <w:rFonts w:ascii="Times New Roman" w:hAnsi="Times New Roman" w:cs="Times New Roman"/>
          <w:b/>
          <w:bCs/>
          <w:sz w:val="22"/>
          <w:szCs w:val="22"/>
          <w:lang w:val="en-US"/>
        </w:rPr>
        <w:t>2002</w:t>
      </w:r>
    </w:p>
    <w:p w14:paraId="764AC4EE" w14:textId="77777777" w:rsidR="00D81C86" w:rsidRPr="00490FD8" w:rsidRDefault="00D81C86" w:rsidP="00D81C86">
      <w:pPr>
        <w:pStyle w:val="a6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90FD8">
        <w:rPr>
          <w:rFonts w:ascii="Times New Roman" w:hAnsi="Times New Roman" w:cs="Times New Roman"/>
          <w:sz w:val="22"/>
          <w:szCs w:val="22"/>
          <w:u w:val="single"/>
          <w:lang w:val="en-US"/>
        </w:rPr>
        <w:t>A. Kouki,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 J.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Mitsios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E.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Panou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-Pomonis, M.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Sakarellos-Daitsiotis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C.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Sakarellos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D.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Tsoukatos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and V.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Tsikaris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Pr="00490FD8">
        <w:rPr>
          <w:rFonts w:ascii="Times New Roman" w:hAnsi="Times New Roman" w:cs="Times New Roman"/>
          <w:caps/>
          <w:sz w:val="22"/>
          <w:szCs w:val="22"/>
          <w:lang w:val="en-US"/>
        </w:rPr>
        <w:t>Cyclic non-rgd analogues: design, synthesis and antithrombotic activity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>, 54</w:t>
      </w:r>
      <w:r w:rsidRPr="00490FD8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th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 Meeting of Hellenic Society of Biochemistry &amp; Molecular Biology, Ioannina, 169—173, </w:t>
      </w:r>
      <w:r w:rsidRPr="00490FD8">
        <w:rPr>
          <w:rFonts w:ascii="Times New Roman" w:hAnsi="Times New Roman" w:cs="Times New Roman"/>
          <w:b/>
          <w:bCs/>
          <w:sz w:val="22"/>
          <w:szCs w:val="22"/>
          <w:lang w:val="en-US"/>
        </w:rPr>
        <w:t>2002</w:t>
      </w:r>
    </w:p>
    <w:p w14:paraId="1FAC5625" w14:textId="77777777" w:rsidR="00D81C86" w:rsidRPr="00490FD8" w:rsidRDefault="00D81C86" w:rsidP="00D81C86">
      <w:pPr>
        <w:pStyle w:val="a6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490FD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490FD8">
        <w:rPr>
          <w:rFonts w:ascii="Times New Roman" w:hAnsi="Times New Roman" w:cs="Times New Roman"/>
          <w:sz w:val="22"/>
          <w:szCs w:val="22"/>
          <w:u w:val="single"/>
          <w:lang w:val="fr-FR"/>
        </w:rPr>
        <w:t>A. Kouki,</w:t>
      </w:r>
      <w:r w:rsidRPr="00490FD8">
        <w:rPr>
          <w:rFonts w:ascii="Times New Roman" w:hAnsi="Times New Roman" w:cs="Times New Roman"/>
          <w:sz w:val="22"/>
          <w:szCs w:val="22"/>
          <w:lang w:val="fr-FR"/>
        </w:rPr>
        <w:t xml:space="preserve"> J.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fr-FR"/>
        </w:rPr>
        <w:t>Mitsios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fr-FR"/>
        </w:rPr>
        <w:t xml:space="preserve">, E.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fr-FR"/>
        </w:rPr>
        <w:t>Panou-Pomonis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fr-FR"/>
        </w:rPr>
        <w:t xml:space="preserve">, M.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fr-FR"/>
        </w:rPr>
        <w:t>Sakarellos-Daitsiotis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fr-FR"/>
        </w:rPr>
        <w:t xml:space="preserve">, C.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Sakarellos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D.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Tsoukatos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and V.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Tsikaris</w:t>
      </w:r>
      <w:proofErr w:type="spellEnd"/>
      <w:r w:rsidRPr="00490FD8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. 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>DESIGN, SYNTHESIS AND ANTITHROMBOTIC ACTIVITY OF CYCLIC NON-RGD ANALOGUES, 3</w:t>
      </w:r>
      <w:r w:rsidRPr="00490FD8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rd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 Hellenic Forum on Bioactive Peptide, Patra, pp. 435-440, </w:t>
      </w:r>
      <w:r w:rsidRPr="00490FD8">
        <w:rPr>
          <w:rFonts w:ascii="Times New Roman" w:hAnsi="Times New Roman" w:cs="Times New Roman"/>
          <w:b/>
          <w:bCs/>
          <w:sz w:val="22"/>
          <w:szCs w:val="22"/>
          <w:lang w:val="en-US"/>
        </w:rPr>
        <w:t>2003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54D19FA7" w14:textId="77777777" w:rsidR="00D81C86" w:rsidRPr="00490FD8" w:rsidRDefault="00D81C86" w:rsidP="00D81C86">
      <w:pPr>
        <w:pStyle w:val="a6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490FD8">
        <w:rPr>
          <w:rFonts w:ascii="Times New Roman" w:hAnsi="Times New Roman" w:cs="Times New Roman"/>
          <w:sz w:val="22"/>
          <w:szCs w:val="22"/>
          <w:u w:val="single"/>
          <w:lang w:val="en-US"/>
        </w:rPr>
        <w:t>A. Kouki,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 C.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Sakarellos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 and V.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Tsikaris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>SYNTHESIS OF HIGHLY CONSTRAINT (</w:t>
      </w:r>
      <w:proofErr w:type="gramStart"/>
      <w:r w:rsidRPr="00490FD8">
        <w:rPr>
          <w:rFonts w:ascii="Times New Roman" w:hAnsi="Times New Roman" w:cs="Times New Roman"/>
          <w:sz w:val="22"/>
          <w:szCs w:val="22"/>
          <w:lang w:val="en-US"/>
        </w:rPr>
        <w:t>S,S</w:t>
      </w:r>
      <w:proofErr w:type="gramEnd"/>
      <w:r w:rsidRPr="00490FD8">
        <w:rPr>
          <w:rFonts w:ascii="Times New Roman" w:hAnsi="Times New Roman" w:cs="Times New Roman"/>
          <w:sz w:val="22"/>
          <w:szCs w:val="22"/>
          <w:lang w:val="en-US"/>
        </w:rPr>
        <w:t>) –CDC-AND (S,S) –CRC-CYCLIC PEPTIDES ON SOLID SUPPORT AND IN LIQUID PHASE, 3</w:t>
      </w:r>
      <w:r w:rsidRPr="00490FD8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rd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 INTERNATIONAL AND 28</w:t>
      </w:r>
      <w:r w:rsidRPr="00490FD8">
        <w:rPr>
          <w:rFonts w:ascii="Times New Roman" w:hAnsi="Times New Roman" w:cs="Times New Roman"/>
          <w:sz w:val="22"/>
          <w:szCs w:val="22"/>
          <w:vertAlign w:val="superscript"/>
        </w:rPr>
        <w:t>ο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 EUROPEAN PEPTIDE SYMPOSIUM, Prague, Czech. Republic, Journal of Peptide Science, Proceedings, pp. 279-280</w:t>
      </w:r>
      <w:r w:rsidRPr="00490FD8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, </w:t>
      </w:r>
      <w:r w:rsidRPr="00490FD8">
        <w:rPr>
          <w:rFonts w:ascii="Times New Roman" w:hAnsi="Times New Roman" w:cs="Times New Roman"/>
          <w:b/>
          <w:bCs/>
          <w:sz w:val="22"/>
          <w:szCs w:val="22"/>
          <w:lang w:val="en-US"/>
        </w:rPr>
        <w:t>2004</w:t>
      </w:r>
    </w:p>
    <w:p w14:paraId="1035D7F3" w14:textId="77777777" w:rsidR="00D81C86" w:rsidRPr="00490FD8" w:rsidRDefault="00D81C86" w:rsidP="00D81C86">
      <w:pPr>
        <w:pStyle w:val="a6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490FD8">
        <w:rPr>
          <w:rFonts w:ascii="Times New Roman" w:hAnsi="Times New Roman" w:cs="Times New Roman"/>
          <w:sz w:val="22"/>
          <w:szCs w:val="22"/>
          <w:u w:val="single"/>
          <w:lang w:val="en-US"/>
        </w:rPr>
        <w:t>A. Kouki,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 F. Rodis, D.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Tsoukatos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A. Tselepis, M.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Sakarellos-Daitsiotis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C.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Sakarellos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 and V.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Tsikaris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>ANTI-PLATELET PROPERTIES OF CYCLIC (</w:t>
      </w:r>
      <w:proofErr w:type="gramStart"/>
      <w:r w:rsidRPr="00490FD8">
        <w:rPr>
          <w:rFonts w:ascii="Times New Roman" w:hAnsi="Times New Roman" w:cs="Times New Roman"/>
          <w:sz w:val="22"/>
          <w:szCs w:val="22"/>
          <w:lang w:val="en-US"/>
        </w:rPr>
        <w:t>S,S</w:t>
      </w:r>
      <w:proofErr w:type="gramEnd"/>
      <w:r w:rsidRPr="00490FD8">
        <w:rPr>
          <w:rFonts w:ascii="Times New Roman" w:hAnsi="Times New Roman" w:cs="Times New Roman"/>
          <w:sz w:val="22"/>
          <w:szCs w:val="22"/>
          <w:lang w:val="en-US"/>
        </w:rPr>
        <w:t>) –CDC-AND (S,S) –CRC-CONTAINING PEPTIDES, 3</w:t>
      </w:r>
      <w:r w:rsidRPr="00490FD8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rd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 INTERNATIONAL AND 28</w:t>
      </w:r>
      <w:r w:rsidRPr="00490FD8">
        <w:rPr>
          <w:rFonts w:ascii="Times New Roman" w:hAnsi="Times New Roman" w:cs="Times New Roman"/>
          <w:sz w:val="22"/>
          <w:szCs w:val="22"/>
          <w:vertAlign w:val="superscript"/>
        </w:rPr>
        <w:t>ο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 EUROPEAN PEPTIDE SYMPOSIUM, Prague, Czech. Republic, Journal of Peptide Science,. Proceedings, pp. 960-961</w:t>
      </w:r>
      <w:r w:rsidRPr="00490FD8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, </w:t>
      </w:r>
      <w:r w:rsidRPr="00490FD8">
        <w:rPr>
          <w:rFonts w:ascii="Times New Roman" w:hAnsi="Times New Roman" w:cs="Times New Roman"/>
          <w:b/>
          <w:bCs/>
          <w:sz w:val="22"/>
          <w:szCs w:val="22"/>
          <w:lang w:val="en-US"/>
        </w:rPr>
        <w:t>2004</w:t>
      </w:r>
    </w:p>
    <w:p w14:paraId="6C72A583" w14:textId="77777777" w:rsidR="00D81C86" w:rsidRPr="00490FD8" w:rsidRDefault="00D81C86" w:rsidP="00D81C86">
      <w:pPr>
        <w:pStyle w:val="a6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490FD8">
        <w:rPr>
          <w:rFonts w:ascii="Times New Roman" w:hAnsi="Times New Roman" w:cs="Times New Roman"/>
          <w:sz w:val="22"/>
          <w:szCs w:val="22"/>
          <w:u w:val="single"/>
          <w:lang w:val="en-US"/>
        </w:rPr>
        <w:t>A. Kouki,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 C.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Sakarellos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 and V.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Tsikaris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>SYNTHESIS</w:t>
      </w:r>
      <w:r w:rsidRPr="00490FD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>OF HIGHLY CONSTRAINT (</w:t>
      </w:r>
      <w:proofErr w:type="gramStart"/>
      <w:r w:rsidRPr="00490FD8">
        <w:rPr>
          <w:rFonts w:ascii="Times New Roman" w:hAnsi="Times New Roman" w:cs="Times New Roman"/>
          <w:sz w:val="22"/>
          <w:szCs w:val="22"/>
          <w:lang w:val="en-US"/>
        </w:rPr>
        <w:t>S,S</w:t>
      </w:r>
      <w:proofErr w:type="gramEnd"/>
      <w:r w:rsidRPr="00490FD8">
        <w:rPr>
          <w:rFonts w:ascii="Times New Roman" w:hAnsi="Times New Roman" w:cs="Times New Roman"/>
          <w:sz w:val="22"/>
          <w:szCs w:val="22"/>
          <w:lang w:val="en-US"/>
        </w:rPr>
        <w:t>) –CDC- AND –CRC- CYCLIC PEPTIDES ON SOLID SUPPORT AND IN</w:t>
      </w:r>
      <w:r w:rsidRPr="00490FD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>LIQUID PHASE, 4</w:t>
      </w:r>
      <w:r w:rsidRPr="00490FD8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th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  Hellenic Forum on Bioactive Peptide, Patra, Journal of Peptide Science, p 50, </w:t>
      </w:r>
      <w:r w:rsidRPr="00490FD8">
        <w:rPr>
          <w:rFonts w:ascii="Times New Roman" w:hAnsi="Times New Roman" w:cs="Times New Roman"/>
          <w:b/>
          <w:bCs/>
          <w:sz w:val="22"/>
          <w:szCs w:val="22"/>
          <w:lang w:val="en-US"/>
        </w:rPr>
        <w:t>2004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68EB2EA5" w14:textId="45A2273B" w:rsidR="00D81C86" w:rsidRPr="00490FD8" w:rsidRDefault="00D81C86" w:rsidP="00D81C86">
      <w:pPr>
        <w:pStyle w:val="a6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490FD8">
        <w:rPr>
          <w:rFonts w:ascii="Times New Roman" w:hAnsi="Times New Roman" w:cs="Times New Roman"/>
          <w:sz w:val="22"/>
          <w:szCs w:val="22"/>
          <w:u w:val="single"/>
          <w:lang w:val="en-US"/>
        </w:rPr>
        <w:t>A. Kouki,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 F. Rodis, D.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Tsoukatos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A. Tselepis, M.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Sakarellos-Daitsiotis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>,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C.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Sakarellos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 and V.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Tsikaris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>ANTI-PLATELET PROPERTIES OF CYCLIC (</w:t>
      </w:r>
      <w:proofErr w:type="gramStart"/>
      <w:r w:rsidRPr="00490FD8">
        <w:rPr>
          <w:rFonts w:ascii="Times New Roman" w:hAnsi="Times New Roman" w:cs="Times New Roman"/>
          <w:sz w:val="22"/>
          <w:szCs w:val="22"/>
          <w:lang w:val="en-US"/>
        </w:rPr>
        <w:t>S,S</w:t>
      </w:r>
      <w:proofErr w:type="gramEnd"/>
      <w:r w:rsidRPr="00490FD8">
        <w:rPr>
          <w:rFonts w:ascii="Times New Roman" w:hAnsi="Times New Roman" w:cs="Times New Roman"/>
          <w:sz w:val="22"/>
          <w:szCs w:val="22"/>
          <w:lang w:val="en-US"/>
        </w:rPr>
        <w:t>) –CDC- AND – CRC-  CONTAINING PEPTIDES, 4</w:t>
      </w:r>
      <w:r w:rsidRPr="00490FD8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th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  Hellenic Forum on Bioactive Peptide, Patra, Journal of Peptide Science, p 67, </w:t>
      </w:r>
      <w:r w:rsidRPr="00490FD8">
        <w:rPr>
          <w:rFonts w:ascii="Times New Roman" w:hAnsi="Times New Roman" w:cs="Times New Roman"/>
          <w:b/>
          <w:bCs/>
          <w:sz w:val="22"/>
          <w:szCs w:val="22"/>
          <w:lang w:val="en-US"/>
        </w:rPr>
        <w:t>2004</w:t>
      </w:r>
    </w:p>
    <w:p w14:paraId="6388813A" w14:textId="77777777" w:rsidR="00D81C86" w:rsidRPr="00490FD8" w:rsidRDefault="00D81C86" w:rsidP="00D81C86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  <w:lang w:val="en-US"/>
        </w:rPr>
      </w:pPr>
    </w:p>
    <w:p w14:paraId="4F7F08F7" w14:textId="77777777" w:rsidR="00292438" w:rsidRPr="00490FD8" w:rsidRDefault="00292438" w:rsidP="000F5A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90FD8">
        <w:rPr>
          <w:rFonts w:ascii="Times New Roman" w:hAnsi="Times New Roman" w:cs="Times New Roman"/>
          <w:b/>
          <w:bCs/>
          <w:sz w:val="22"/>
          <w:szCs w:val="22"/>
        </w:rPr>
        <w:t>Ξένες Γλώσσες και άλλες Δεξιότητες</w:t>
      </w:r>
    </w:p>
    <w:p w14:paraId="5787CB56" w14:textId="1585022D" w:rsidR="00292438" w:rsidRPr="00490FD8" w:rsidRDefault="00292438" w:rsidP="000F5A71">
      <w:pPr>
        <w:pStyle w:val="a6"/>
        <w:numPr>
          <w:ilvl w:val="0"/>
          <w:numId w:val="9"/>
        </w:numPr>
        <w:spacing w:after="0" w:line="240" w:lineRule="auto"/>
        <w:ind w:left="470" w:hanging="357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Αγγλικά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r w:rsidR="000F5A71" w:rsidRPr="00490FD8">
        <w:rPr>
          <w:rFonts w:ascii="Times New Roman" w:hAnsi="Times New Roman" w:cs="Times New Roman"/>
          <w:sz w:val="22"/>
          <w:szCs w:val="22"/>
          <w:lang w:val="en-US"/>
        </w:rPr>
        <w:t>Lower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541397" w:rsidRPr="00490FD8">
        <w:rPr>
          <w:rFonts w:ascii="Times New Roman" w:hAnsi="Times New Roman" w:cs="Times New Roman"/>
          <w:sz w:val="22"/>
          <w:szCs w:val="22"/>
          <w:lang w:val="en-US"/>
        </w:rPr>
        <w:t>Cambridge</w:t>
      </w:r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 University</w:t>
      </w:r>
    </w:p>
    <w:p w14:paraId="6F56995B" w14:textId="26501843" w:rsidR="001B5F2D" w:rsidRPr="00490FD8" w:rsidRDefault="00292438" w:rsidP="000F5A71">
      <w:pPr>
        <w:pStyle w:val="a6"/>
        <w:numPr>
          <w:ilvl w:val="0"/>
          <w:numId w:val="9"/>
        </w:numPr>
        <w:spacing w:after="0" w:line="240" w:lineRule="auto"/>
        <w:ind w:left="470" w:hanging="357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Γνώσεις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90FD8">
        <w:rPr>
          <w:rFonts w:ascii="Times New Roman" w:hAnsi="Times New Roman" w:cs="Times New Roman"/>
          <w:sz w:val="22"/>
          <w:szCs w:val="22"/>
          <w:lang w:val="en-US"/>
        </w:rPr>
        <w:t>Πληροφορικής</w:t>
      </w:r>
      <w:proofErr w:type="spellEnd"/>
      <w:r w:rsidRPr="00490FD8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r w:rsidR="00A71567" w:rsidRPr="00490FD8">
        <w:rPr>
          <w:rFonts w:ascii="Times New Roman" w:eastAsiaTheme="minorEastAsia" w:hAnsi="Times New Roman" w:cs="Times New Roman"/>
          <w:bCs/>
          <w:sz w:val="22"/>
          <w:szCs w:val="22"/>
          <w:lang w:val="en-US" w:eastAsia="el-GR"/>
        </w:rPr>
        <w:t xml:space="preserve">Microsoft office (Word, Excel, </w:t>
      </w:r>
      <w:proofErr w:type="spellStart"/>
      <w:r w:rsidR="00A71567" w:rsidRPr="00490FD8">
        <w:rPr>
          <w:rFonts w:ascii="Times New Roman" w:eastAsiaTheme="minorEastAsia" w:hAnsi="Times New Roman" w:cs="Times New Roman"/>
          <w:bCs/>
          <w:sz w:val="22"/>
          <w:szCs w:val="22"/>
          <w:lang w:val="en-US" w:eastAsia="el-GR"/>
        </w:rPr>
        <w:t>Powerpoint</w:t>
      </w:r>
      <w:proofErr w:type="spellEnd"/>
      <w:r w:rsidR="00A71567" w:rsidRPr="00490FD8">
        <w:rPr>
          <w:rFonts w:ascii="Times New Roman" w:eastAsiaTheme="minorEastAsia" w:hAnsi="Times New Roman" w:cs="Times New Roman"/>
          <w:bCs/>
          <w:sz w:val="22"/>
          <w:szCs w:val="22"/>
          <w:lang w:val="en-US" w:eastAsia="el-GR"/>
        </w:rPr>
        <w:t>, Internet, Outlook)</w:t>
      </w:r>
    </w:p>
    <w:p w14:paraId="5E0D8D59" w14:textId="77777777" w:rsidR="00E71648" w:rsidRPr="00490FD8" w:rsidRDefault="00E71648" w:rsidP="000F5A7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378DFFD0" w14:textId="77777777" w:rsidR="00E83A45" w:rsidRPr="00490FD8" w:rsidRDefault="00E83A45" w:rsidP="002E668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sectPr w:rsidR="00E83A45" w:rsidRPr="00490FD8" w:rsidSect="00441A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utura Std Medium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E6334"/>
    <w:multiLevelType w:val="hybridMultilevel"/>
    <w:tmpl w:val="3234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94784"/>
    <w:multiLevelType w:val="hybridMultilevel"/>
    <w:tmpl w:val="9C2852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4F1"/>
    <w:multiLevelType w:val="hybridMultilevel"/>
    <w:tmpl w:val="712AFC0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D2053"/>
    <w:multiLevelType w:val="hybridMultilevel"/>
    <w:tmpl w:val="41A4BACE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40308"/>
    <w:multiLevelType w:val="singleLevel"/>
    <w:tmpl w:val="86D6565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5" w15:restartNumberingAfterBreak="0">
    <w:nsid w:val="14C44D8F"/>
    <w:multiLevelType w:val="hybridMultilevel"/>
    <w:tmpl w:val="0D806B70"/>
    <w:lvl w:ilvl="0" w:tplc="1B7CB79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000000" w:themeColor="text1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3030D"/>
    <w:multiLevelType w:val="hybridMultilevel"/>
    <w:tmpl w:val="77EACCF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905D9"/>
    <w:multiLevelType w:val="hybridMultilevel"/>
    <w:tmpl w:val="9E74381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8612D"/>
    <w:multiLevelType w:val="hybridMultilevel"/>
    <w:tmpl w:val="8068A608"/>
    <w:lvl w:ilvl="0" w:tplc="0408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23A517DE"/>
    <w:multiLevelType w:val="hybridMultilevel"/>
    <w:tmpl w:val="AC78F85A"/>
    <w:lvl w:ilvl="0" w:tplc="2E582CD6">
      <w:start w:val="2006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6401BC6"/>
    <w:multiLevelType w:val="hybridMultilevel"/>
    <w:tmpl w:val="5B762D10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B5600A"/>
    <w:multiLevelType w:val="hybridMultilevel"/>
    <w:tmpl w:val="1854A2F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A42A2"/>
    <w:multiLevelType w:val="singleLevel"/>
    <w:tmpl w:val="86D6565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3" w15:restartNumberingAfterBreak="0">
    <w:nsid w:val="3CEA21EA"/>
    <w:multiLevelType w:val="hybridMultilevel"/>
    <w:tmpl w:val="DDC8BB3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80D61"/>
    <w:multiLevelType w:val="hybridMultilevel"/>
    <w:tmpl w:val="6144DBE0"/>
    <w:lvl w:ilvl="0" w:tplc="E076C4BA">
      <w:start w:val="1"/>
      <w:numFmt w:val="bullet"/>
      <w:lvlText w:val="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E0F75"/>
    <w:multiLevelType w:val="hybridMultilevel"/>
    <w:tmpl w:val="7696EA6A"/>
    <w:lvl w:ilvl="0" w:tplc="83FCF9B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000000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06EEE"/>
    <w:multiLevelType w:val="hybridMultilevel"/>
    <w:tmpl w:val="E7A41B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B1D4C"/>
    <w:multiLevelType w:val="hybridMultilevel"/>
    <w:tmpl w:val="0F766F0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30326"/>
    <w:multiLevelType w:val="hybridMultilevel"/>
    <w:tmpl w:val="DA64B0D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B9248E"/>
    <w:multiLevelType w:val="singleLevel"/>
    <w:tmpl w:val="86D6565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0" w15:restartNumberingAfterBreak="0">
    <w:nsid w:val="684A1A44"/>
    <w:multiLevelType w:val="hybridMultilevel"/>
    <w:tmpl w:val="ABBCC1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527372">
    <w:abstractNumId w:val="0"/>
  </w:num>
  <w:num w:numId="2" w16cid:durableId="16005417">
    <w:abstractNumId w:val="7"/>
  </w:num>
  <w:num w:numId="3" w16cid:durableId="846555314">
    <w:abstractNumId w:val="9"/>
  </w:num>
  <w:num w:numId="4" w16cid:durableId="956913520">
    <w:abstractNumId w:val="14"/>
  </w:num>
  <w:num w:numId="5" w16cid:durableId="1667783246">
    <w:abstractNumId w:val="6"/>
  </w:num>
  <w:num w:numId="6" w16cid:durableId="1532302732">
    <w:abstractNumId w:val="16"/>
  </w:num>
  <w:num w:numId="7" w16cid:durableId="1501656464">
    <w:abstractNumId w:val="13"/>
  </w:num>
  <w:num w:numId="8" w16cid:durableId="481654171">
    <w:abstractNumId w:val="11"/>
  </w:num>
  <w:num w:numId="9" w16cid:durableId="1857304649">
    <w:abstractNumId w:val="2"/>
  </w:num>
  <w:num w:numId="10" w16cid:durableId="2146922062">
    <w:abstractNumId w:val="20"/>
  </w:num>
  <w:num w:numId="11" w16cid:durableId="490215697">
    <w:abstractNumId w:val="18"/>
  </w:num>
  <w:num w:numId="12" w16cid:durableId="2104257846">
    <w:abstractNumId w:val="4"/>
  </w:num>
  <w:num w:numId="13" w16cid:durableId="2050110450">
    <w:abstractNumId w:val="1"/>
  </w:num>
  <w:num w:numId="14" w16cid:durableId="753361553">
    <w:abstractNumId w:val="8"/>
  </w:num>
  <w:num w:numId="15" w16cid:durableId="2110461513">
    <w:abstractNumId w:val="10"/>
  </w:num>
  <w:num w:numId="16" w16cid:durableId="1429736174">
    <w:abstractNumId w:val="17"/>
  </w:num>
  <w:num w:numId="17" w16cid:durableId="1137723827">
    <w:abstractNumId w:val="3"/>
  </w:num>
  <w:num w:numId="18" w16cid:durableId="69618068">
    <w:abstractNumId w:val="5"/>
  </w:num>
  <w:num w:numId="19" w16cid:durableId="293293932">
    <w:abstractNumId w:val="15"/>
  </w:num>
  <w:num w:numId="20" w16cid:durableId="2034726743">
    <w:abstractNumId w:val="19"/>
  </w:num>
  <w:num w:numId="21" w16cid:durableId="6749174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2B"/>
    <w:rsid w:val="00055431"/>
    <w:rsid w:val="000563A0"/>
    <w:rsid w:val="00083842"/>
    <w:rsid w:val="000C3AAC"/>
    <w:rsid w:val="000C666C"/>
    <w:rsid w:val="000C7F20"/>
    <w:rsid w:val="000D56E1"/>
    <w:rsid w:val="000F5A71"/>
    <w:rsid w:val="0012082B"/>
    <w:rsid w:val="001B2721"/>
    <w:rsid w:val="001B5F2D"/>
    <w:rsid w:val="001D0C01"/>
    <w:rsid w:val="001F2602"/>
    <w:rsid w:val="0022341F"/>
    <w:rsid w:val="00240444"/>
    <w:rsid w:val="002713DE"/>
    <w:rsid w:val="00292438"/>
    <w:rsid w:val="00293D18"/>
    <w:rsid w:val="002E6680"/>
    <w:rsid w:val="002F458B"/>
    <w:rsid w:val="002F4877"/>
    <w:rsid w:val="003169B7"/>
    <w:rsid w:val="003225D8"/>
    <w:rsid w:val="00337F50"/>
    <w:rsid w:val="003C043B"/>
    <w:rsid w:val="003E47E7"/>
    <w:rsid w:val="003F1C25"/>
    <w:rsid w:val="0043630C"/>
    <w:rsid w:val="00441A36"/>
    <w:rsid w:val="00446C71"/>
    <w:rsid w:val="00473E27"/>
    <w:rsid w:val="00490FD8"/>
    <w:rsid w:val="00496A12"/>
    <w:rsid w:val="004C35C9"/>
    <w:rsid w:val="004F2E3C"/>
    <w:rsid w:val="004F51E5"/>
    <w:rsid w:val="00501E72"/>
    <w:rsid w:val="0050336E"/>
    <w:rsid w:val="005063DD"/>
    <w:rsid w:val="00517D5C"/>
    <w:rsid w:val="00531E90"/>
    <w:rsid w:val="00541397"/>
    <w:rsid w:val="005C7FB2"/>
    <w:rsid w:val="00613ED2"/>
    <w:rsid w:val="00640FF8"/>
    <w:rsid w:val="006717C3"/>
    <w:rsid w:val="00691A17"/>
    <w:rsid w:val="006A008B"/>
    <w:rsid w:val="006D7A42"/>
    <w:rsid w:val="006E26F1"/>
    <w:rsid w:val="006E74CF"/>
    <w:rsid w:val="007363D8"/>
    <w:rsid w:val="007421F5"/>
    <w:rsid w:val="00745C54"/>
    <w:rsid w:val="00754594"/>
    <w:rsid w:val="00756323"/>
    <w:rsid w:val="007614F3"/>
    <w:rsid w:val="00782645"/>
    <w:rsid w:val="007A4EE0"/>
    <w:rsid w:val="007C0CAB"/>
    <w:rsid w:val="00805D1D"/>
    <w:rsid w:val="00832031"/>
    <w:rsid w:val="00871C65"/>
    <w:rsid w:val="00892FB3"/>
    <w:rsid w:val="008C1055"/>
    <w:rsid w:val="008C4313"/>
    <w:rsid w:val="0092735F"/>
    <w:rsid w:val="00975712"/>
    <w:rsid w:val="009B2221"/>
    <w:rsid w:val="009B2254"/>
    <w:rsid w:val="009D3AB1"/>
    <w:rsid w:val="009D7084"/>
    <w:rsid w:val="009F300C"/>
    <w:rsid w:val="00A05451"/>
    <w:rsid w:val="00A212A2"/>
    <w:rsid w:val="00A2206F"/>
    <w:rsid w:val="00A63FAA"/>
    <w:rsid w:val="00A6706C"/>
    <w:rsid w:val="00A71567"/>
    <w:rsid w:val="00A82260"/>
    <w:rsid w:val="00A846FB"/>
    <w:rsid w:val="00AB5F7D"/>
    <w:rsid w:val="00AD003E"/>
    <w:rsid w:val="00AE4884"/>
    <w:rsid w:val="00B233B5"/>
    <w:rsid w:val="00B2761D"/>
    <w:rsid w:val="00B3290E"/>
    <w:rsid w:val="00B57F67"/>
    <w:rsid w:val="00BB674A"/>
    <w:rsid w:val="00BD6F80"/>
    <w:rsid w:val="00BE0222"/>
    <w:rsid w:val="00C06464"/>
    <w:rsid w:val="00C2410F"/>
    <w:rsid w:val="00C35ED0"/>
    <w:rsid w:val="00D219E6"/>
    <w:rsid w:val="00D57C67"/>
    <w:rsid w:val="00D60AB3"/>
    <w:rsid w:val="00D81C86"/>
    <w:rsid w:val="00E050CD"/>
    <w:rsid w:val="00E174E4"/>
    <w:rsid w:val="00E21893"/>
    <w:rsid w:val="00E32CBE"/>
    <w:rsid w:val="00E32FA3"/>
    <w:rsid w:val="00E40C83"/>
    <w:rsid w:val="00E45CBE"/>
    <w:rsid w:val="00E71648"/>
    <w:rsid w:val="00E83A45"/>
    <w:rsid w:val="00EB6CCA"/>
    <w:rsid w:val="00ED39B6"/>
    <w:rsid w:val="00F0549A"/>
    <w:rsid w:val="00F6227F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A61F9"/>
  <w15:chartTrackingRefBased/>
  <w15:docId w15:val="{AD70E88B-429A-4177-87EA-02FA89A9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0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0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0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0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0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0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0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0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0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0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0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20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082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082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082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082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082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08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0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0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0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0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0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082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082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082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0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082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2082B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12082B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2082B"/>
    <w:rPr>
      <w:color w:val="605E5C"/>
      <w:shd w:val="clear" w:color="auto" w:fill="E1DFDD"/>
    </w:rPr>
  </w:style>
  <w:style w:type="paragraph" w:customStyle="1" w:styleId="Default">
    <w:name w:val="Default"/>
    <w:rsid w:val="002E66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customStyle="1" w:styleId="maintextbldleft1">
    <w:name w:val="maintextbldleft1"/>
    <w:basedOn w:val="a0"/>
    <w:rsid w:val="00E83A45"/>
    <w:rPr>
      <w:rFonts w:ascii="Arial" w:hAnsi="Arial" w:cs="Arial" w:hint="default"/>
      <w:b/>
      <w:bCs/>
      <w:i w:val="0"/>
      <w:iC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maintextleft1">
    <w:name w:val="maintextleft1"/>
    <w:basedOn w:val="a0"/>
    <w:rsid w:val="00E83A45"/>
    <w:rPr>
      <w:rFonts w:ascii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10">
    <w:name w:val="A1"/>
    <w:uiPriority w:val="99"/>
    <w:rsid w:val="006A008B"/>
    <w:rPr>
      <w:rFonts w:cs="Futura Std Medium"/>
      <w:b/>
      <w:bCs/>
      <w:color w:val="000000"/>
      <w:sz w:val="10"/>
      <w:szCs w:val="10"/>
    </w:rPr>
  </w:style>
  <w:style w:type="character" w:customStyle="1" w:styleId="fontstyle01">
    <w:name w:val="fontstyle01"/>
    <w:basedOn w:val="a0"/>
    <w:rsid w:val="003E47E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ab">
    <w:name w:val="Emphasis"/>
    <w:basedOn w:val="a0"/>
    <w:qFormat/>
    <w:rsid w:val="00B57F67"/>
    <w:rPr>
      <w:i/>
      <w:iCs/>
    </w:rPr>
  </w:style>
  <w:style w:type="paragraph" w:styleId="20">
    <w:name w:val="Body Text Indent 2"/>
    <w:basedOn w:val="a"/>
    <w:link w:val="2Char0"/>
    <w:semiHidden/>
    <w:rsid w:val="00D81C86"/>
    <w:pPr>
      <w:spacing w:after="0" w:line="240" w:lineRule="auto"/>
      <w:ind w:left="284" w:hanging="284"/>
      <w:jc w:val="both"/>
    </w:pPr>
    <w:rPr>
      <w:rFonts w:ascii="Arial" w:eastAsia="Times New Roman" w:hAnsi="Arial" w:cs="Arial"/>
      <w:kern w:val="0"/>
      <w:lang w:val="en-US" w:eastAsia="el-GR"/>
      <w14:ligatures w14:val="none"/>
    </w:rPr>
  </w:style>
  <w:style w:type="character" w:customStyle="1" w:styleId="2Char0">
    <w:name w:val="Σώμα κείμενου με εσοχή 2 Char"/>
    <w:basedOn w:val="a0"/>
    <w:link w:val="20"/>
    <w:semiHidden/>
    <w:rsid w:val="00D81C86"/>
    <w:rPr>
      <w:rFonts w:ascii="Arial" w:eastAsia="Times New Roman" w:hAnsi="Arial" w:cs="Arial"/>
      <w:kern w:val="0"/>
      <w:lang w:val="en-US" w:eastAsia="el-GR"/>
      <w14:ligatures w14:val="none"/>
    </w:rPr>
  </w:style>
  <w:style w:type="paragraph" w:styleId="ac">
    <w:name w:val="Body Text"/>
    <w:basedOn w:val="a"/>
    <w:link w:val="Char3"/>
    <w:semiHidden/>
    <w:rsid w:val="00D81C8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customStyle="1" w:styleId="Char3">
    <w:name w:val="Σώμα κειμένου Char"/>
    <w:basedOn w:val="a0"/>
    <w:link w:val="ac"/>
    <w:semiHidden/>
    <w:rsid w:val="00D81C86"/>
    <w:rPr>
      <w:rFonts w:ascii="Times New Roman" w:eastAsia="Times New Roman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ouki2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1134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Lola</dc:creator>
  <cp:keywords/>
  <dc:description/>
  <cp:lastModifiedBy>Angeliki Kouki</cp:lastModifiedBy>
  <cp:revision>17</cp:revision>
  <dcterms:created xsi:type="dcterms:W3CDTF">2024-06-18T06:10:00Z</dcterms:created>
  <dcterms:modified xsi:type="dcterms:W3CDTF">2024-06-18T08:32:00Z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efcbf684-0bbc-44ac-8d0a-0e181a3f2a40</vt:lpwstr>
  </property>
</Properties>
</file>